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94D6" w14:textId="0A5B0704" w:rsidR="0081695B" w:rsidRPr="00EF5A82" w:rsidRDefault="0081695B" w:rsidP="0081695B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</w:pPr>
      <w:r w:rsidRPr="00EF5A82"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  <w:t xml:space="preserve">Тайланд </w:t>
      </w:r>
      <w:r w:rsidR="00EB7F82" w:rsidRPr="00EB7F82">
        <w:rPr>
          <w:rStyle w:val="Strong"/>
          <w:rFonts w:ascii="Cambria" w:eastAsia="Calibri" w:hAnsi="Cambria" w:cs="Times New Roman"/>
          <w:i/>
          <w:color w:val="F79646"/>
          <w:sz w:val="48"/>
          <w:szCs w:val="48"/>
          <w:lang w:val="ru-RU"/>
        </w:rPr>
        <w:t xml:space="preserve">- </w:t>
      </w:r>
      <w:r w:rsidRPr="00EF5A82">
        <w:rPr>
          <w:rStyle w:val="Strong"/>
          <w:rFonts w:ascii="Cambria" w:eastAsia="Calibri" w:hAnsi="Cambria" w:cs="Times New Roman"/>
          <w:i/>
          <w:color w:val="F79646"/>
          <w:sz w:val="48"/>
          <w:szCs w:val="48"/>
        </w:rPr>
        <w:t>Страната на усмивките!</w:t>
      </w:r>
    </w:p>
    <w:p w14:paraId="3CD99371" w14:textId="5F94A341" w:rsidR="0081695B" w:rsidRPr="00D155A3" w:rsidRDefault="00EB7F82" w:rsidP="00EB7F82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i/>
          <w:color w:val="2E74B5"/>
          <w:sz w:val="48"/>
          <w:szCs w:val="48"/>
        </w:rPr>
      </w:pPr>
      <w:r>
        <w:rPr>
          <w:rStyle w:val="Strong"/>
          <w:rFonts w:ascii="Cambria" w:eastAsia="Calibri" w:hAnsi="Cambria" w:cs="Times New Roman"/>
          <w:i/>
          <w:color w:val="2E74B5"/>
          <w:sz w:val="48"/>
          <w:szCs w:val="48"/>
        </w:rPr>
        <w:t>БАНКОК</w:t>
      </w:r>
      <w:r w:rsidR="00180A82">
        <w:rPr>
          <w:rStyle w:val="Strong"/>
          <w:rFonts w:ascii="Cambria" w:eastAsia="Calibri" w:hAnsi="Cambria" w:cs="Times New Roman"/>
          <w:i/>
          <w:color w:val="2E74B5"/>
          <w:sz w:val="48"/>
          <w:szCs w:val="48"/>
        </w:rPr>
        <w:t xml:space="preserve"> + </w:t>
      </w:r>
      <w:r w:rsidR="00180A82" w:rsidRPr="00D155A3">
        <w:rPr>
          <w:rStyle w:val="Strong"/>
          <w:rFonts w:ascii="Cambria" w:eastAsia="Calibri" w:hAnsi="Cambria" w:cs="Times New Roman"/>
          <w:i/>
          <w:color w:val="2E74B5"/>
          <w:sz w:val="48"/>
          <w:szCs w:val="48"/>
        </w:rPr>
        <w:t>ОСТРОВ ПУКЕТ</w:t>
      </w:r>
      <w:r w:rsidR="00180A82" w:rsidRPr="00EB7F82">
        <w:rPr>
          <w:rStyle w:val="Strong"/>
          <w:rFonts w:ascii="Cambria" w:eastAsia="Calibri" w:hAnsi="Cambria" w:cs="Times New Roman"/>
          <w:i/>
          <w:color w:val="2E74B5"/>
          <w:sz w:val="48"/>
          <w:szCs w:val="48"/>
        </w:rPr>
        <w:t xml:space="preserve"> </w:t>
      </w:r>
    </w:p>
    <w:p w14:paraId="01FA3464" w14:textId="77777777" w:rsidR="0081695B" w:rsidRPr="00EF5A82" w:rsidRDefault="0081695B" w:rsidP="0081695B">
      <w:pPr>
        <w:pStyle w:val="BodyText"/>
        <w:widowControl/>
        <w:spacing w:after="0"/>
        <w:rPr>
          <w:rStyle w:val="Strong"/>
          <w:rFonts w:ascii="Cambria" w:hAnsi="Cambria"/>
          <w:color w:val="F79646"/>
          <w:sz w:val="28"/>
          <w:szCs w:val="28"/>
        </w:rPr>
      </w:pPr>
    </w:p>
    <w:p w14:paraId="76B887BD" w14:textId="36829DF7" w:rsidR="0081695B" w:rsidRPr="00EF5A82" w:rsidRDefault="0081695B" w:rsidP="0081695B">
      <w:pPr>
        <w:pStyle w:val="BodyText"/>
        <w:widowControl/>
        <w:spacing w:after="0"/>
        <w:jc w:val="center"/>
        <w:rPr>
          <w:rStyle w:val="Strong"/>
          <w:rFonts w:ascii="Cambria" w:hAnsi="Cambria"/>
          <w:color w:val="F79646"/>
          <w:sz w:val="32"/>
          <w:szCs w:val="32"/>
        </w:rPr>
      </w:pPr>
      <w:r w:rsidRPr="00EF5A82">
        <w:rPr>
          <w:rStyle w:val="Strong"/>
          <w:rFonts w:ascii="Cambria" w:hAnsi="Cambria"/>
          <w:color w:val="F79646"/>
          <w:sz w:val="32"/>
          <w:szCs w:val="32"/>
        </w:rPr>
        <w:t xml:space="preserve">Дата: </w:t>
      </w:r>
      <w:r w:rsidR="00180A82">
        <w:rPr>
          <w:rStyle w:val="Strong"/>
          <w:rFonts w:ascii="Cambria" w:hAnsi="Cambria"/>
          <w:color w:val="F79646"/>
          <w:sz w:val="32"/>
          <w:szCs w:val="32"/>
          <w:lang w:val="ru-RU"/>
        </w:rPr>
        <w:t>2</w:t>
      </w:r>
      <w:r w:rsidR="00B05832">
        <w:rPr>
          <w:rStyle w:val="Strong"/>
          <w:rFonts w:ascii="Cambria" w:hAnsi="Cambria"/>
          <w:color w:val="F79646"/>
          <w:sz w:val="32"/>
          <w:szCs w:val="32"/>
          <w:lang w:val="ru-RU"/>
        </w:rPr>
        <w:t>4</w:t>
      </w:r>
      <w:r w:rsidRPr="00EF5A82">
        <w:rPr>
          <w:rStyle w:val="Strong"/>
          <w:rFonts w:ascii="Cambria" w:hAnsi="Cambria"/>
          <w:color w:val="F79646"/>
          <w:sz w:val="32"/>
          <w:szCs w:val="32"/>
        </w:rPr>
        <w:t>.</w:t>
      </w:r>
      <w:r w:rsidR="00180A82">
        <w:rPr>
          <w:rStyle w:val="Strong"/>
          <w:rFonts w:ascii="Cambria" w:hAnsi="Cambria"/>
          <w:color w:val="F79646"/>
          <w:sz w:val="32"/>
          <w:szCs w:val="32"/>
          <w:lang w:val="ru-RU"/>
        </w:rPr>
        <w:t>1</w:t>
      </w:r>
      <w:r w:rsidR="00B05832">
        <w:rPr>
          <w:rStyle w:val="Strong"/>
          <w:rFonts w:ascii="Cambria" w:hAnsi="Cambria"/>
          <w:color w:val="F79646"/>
          <w:sz w:val="32"/>
          <w:szCs w:val="32"/>
          <w:lang w:val="ru-RU"/>
        </w:rPr>
        <w:t>2</w:t>
      </w:r>
      <w:r w:rsidRPr="00EF5A82">
        <w:rPr>
          <w:rStyle w:val="Strong"/>
          <w:rFonts w:ascii="Cambria" w:hAnsi="Cambria"/>
          <w:color w:val="F79646"/>
          <w:sz w:val="32"/>
          <w:szCs w:val="32"/>
        </w:rPr>
        <w:t>.20</w:t>
      </w:r>
      <w:r>
        <w:rPr>
          <w:rStyle w:val="Strong"/>
          <w:rFonts w:ascii="Cambria" w:hAnsi="Cambria"/>
          <w:color w:val="F79646"/>
          <w:sz w:val="32"/>
          <w:szCs w:val="32"/>
          <w:lang w:val="ru-RU"/>
        </w:rPr>
        <w:t>2</w:t>
      </w:r>
      <w:r w:rsidR="009414AD">
        <w:rPr>
          <w:rStyle w:val="Strong"/>
          <w:rFonts w:ascii="Cambria" w:hAnsi="Cambria"/>
          <w:color w:val="F79646"/>
          <w:sz w:val="32"/>
          <w:szCs w:val="32"/>
          <w:lang w:val="ru-RU"/>
        </w:rPr>
        <w:t>5</w:t>
      </w:r>
      <w:r w:rsidRPr="00EF5A82">
        <w:rPr>
          <w:rStyle w:val="Strong"/>
          <w:rFonts w:ascii="Cambria" w:hAnsi="Cambria"/>
          <w:color w:val="F79646"/>
          <w:sz w:val="32"/>
          <w:szCs w:val="32"/>
        </w:rPr>
        <w:t xml:space="preserve">г. – </w:t>
      </w:r>
      <w:r w:rsidR="00180A82">
        <w:rPr>
          <w:rStyle w:val="Strong"/>
          <w:rFonts w:ascii="Cambria" w:hAnsi="Cambria"/>
          <w:color w:val="F79646"/>
          <w:sz w:val="32"/>
          <w:szCs w:val="32"/>
          <w:lang w:val="ru-RU"/>
        </w:rPr>
        <w:t>0</w:t>
      </w:r>
      <w:r w:rsidR="00B05832">
        <w:rPr>
          <w:rStyle w:val="Strong"/>
          <w:rFonts w:ascii="Cambria" w:hAnsi="Cambria"/>
          <w:color w:val="F79646"/>
          <w:sz w:val="32"/>
          <w:szCs w:val="32"/>
          <w:lang w:val="ru-RU"/>
        </w:rPr>
        <w:t>4</w:t>
      </w:r>
      <w:r w:rsidRPr="00EF5A82">
        <w:rPr>
          <w:rStyle w:val="Strong"/>
          <w:rFonts w:ascii="Cambria" w:hAnsi="Cambria"/>
          <w:color w:val="F79646"/>
          <w:sz w:val="32"/>
          <w:szCs w:val="32"/>
        </w:rPr>
        <w:t>.</w:t>
      </w:r>
      <w:r w:rsidR="00B05832">
        <w:rPr>
          <w:rStyle w:val="Strong"/>
          <w:rFonts w:ascii="Cambria" w:hAnsi="Cambria"/>
          <w:color w:val="F79646"/>
          <w:sz w:val="32"/>
          <w:szCs w:val="32"/>
          <w:lang w:val="ru-RU"/>
        </w:rPr>
        <w:t>01</w:t>
      </w:r>
      <w:r w:rsidRPr="00EF5A82">
        <w:rPr>
          <w:rStyle w:val="Strong"/>
          <w:rFonts w:ascii="Cambria" w:hAnsi="Cambria"/>
          <w:color w:val="F79646"/>
          <w:sz w:val="32"/>
          <w:szCs w:val="32"/>
        </w:rPr>
        <w:t>.20</w:t>
      </w:r>
      <w:r w:rsidRPr="00AC2AF0">
        <w:rPr>
          <w:rStyle w:val="Strong"/>
          <w:rFonts w:ascii="Cambria" w:hAnsi="Cambria"/>
          <w:color w:val="F79646"/>
          <w:sz w:val="32"/>
          <w:szCs w:val="32"/>
          <w:lang w:val="ru-RU"/>
        </w:rPr>
        <w:t>2</w:t>
      </w:r>
      <w:r w:rsidR="00B05832">
        <w:rPr>
          <w:rStyle w:val="Strong"/>
          <w:rFonts w:ascii="Cambria" w:hAnsi="Cambria"/>
          <w:color w:val="F79646"/>
          <w:sz w:val="32"/>
          <w:szCs w:val="32"/>
          <w:lang w:val="ru-RU"/>
        </w:rPr>
        <w:t>6</w:t>
      </w:r>
      <w:r w:rsidRPr="00EF5A82">
        <w:rPr>
          <w:rStyle w:val="Strong"/>
          <w:rFonts w:ascii="Cambria" w:hAnsi="Cambria"/>
          <w:color w:val="F79646"/>
          <w:sz w:val="32"/>
          <w:szCs w:val="32"/>
        </w:rPr>
        <w:t>г.</w:t>
      </w:r>
    </w:p>
    <w:p w14:paraId="203C4C55" w14:textId="3738F8F8" w:rsidR="0081695B" w:rsidRPr="00EF5A82" w:rsidRDefault="0081695B" w:rsidP="0081695B">
      <w:pPr>
        <w:pStyle w:val="BodyText"/>
        <w:widowControl/>
        <w:spacing w:after="0"/>
        <w:jc w:val="center"/>
        <w:outlineLvl w:val="0"/>
        <w:rPr>
          <w:rFonts w:ascii="Cambria" w:eastAsia="Calibri" w:hAnsi="Cambria" w:cs="Times New Roman"/>
          <w:b/>
          <w:bCs/>
          <w:color w:val="F79646"/>
          <w:sz w:val="32"/>
          <w:szCs w:val="32"/>
        </w:rPr>
      </w:pPr>
      <w:r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>1</w:t>
      </w:r>
      <w:r w:rsidR="00B05832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>2</w:t>
      </w:r>
      <w:r w:rsidRPr="00EF5A82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 xml:space="preserve"> дни/ </w:t>
      </w:r>
      <w:r w:rsidR="00B05832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>3</w:t>
      </w:r>
      <w:r w:rsidR="00513181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 xml:space="preserve"> нощувки в Банкок + 6</w:t>
      </w:r>
      <w:r w:rsidRPr="00EF5A82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 xml:space="preserve"> нощувки </w:t>
      </w:r>
      <w:r w:rsidR="00513181">
        <w:rPr>
          <w:rFonts w:ascii="Cambria" w:eastAsia="Calibri" w:hAnsi="Cambria" w:cs="Times New Roman"/>
          <w:b/>
          <w:bCs/>
          <w:color w:val="F79646"/>
          <w:sz w:val="32"/>
          <w:szCs w:val="32"/>
        </w:rPr>
        <w:t>на о-в Пукет</w:t>
      </w:r>
    </w:p>
    <w:p w14:paraId="09FF88DC" w14:textId="5BEE2AD3" w:rsidR="00807ACE" w:rsidRPr="00A55B38" w:rsidRDefault="00807ACE" w:rsidP="00DC0546">
      <w:pPr>
        <w:spacing w:line="360" w:lineRule="auto"/>
        <w:jc w:val="center"/>
        <w:rPr>
          <w:rStyle w:val="st"/>
          <w:rFonts w:asciiTheme="majorHAnsi" w:hAnsiTheme="majorHAnsi"/>
          <w:b/>
          <w:color w:val="262626" w:themeColor="text1" w:themeTint="D9"/>
          <w:sz w:val="28"/>
          <w:szCs w:val="28"/>
          <w:lang w:val="ru-RU"/>
        </w:rPr>
      </w:pPr>
    </w:p>
    <w:p w14:paraId="2B3216EC" w14:textId="5127B2A3" w:rsidR="00A40EE9" w:rsidRPr="008352AA" w:rsidRDefault="00892E16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 xml:space="preserve">1-ви ден </w:t>
      </w:r>
      <w:r w:rsidR="00B0583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24</w:t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.</w:t>
      </w:r>
      <w:r w:rsidR="00180A8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1</w:t>
      </w:r>
      <w:r w:rsidR="00B0583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2</w:t>
      </w:r>
      <w:r w:rsidR="00061E7E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.20</w:t>
      </w:r>
      <w:r w:rsidR="005D2848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2</w:t>
      </w:r>
      <w:r w:rsidR="002A45B6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5</w:t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 xml:space="preserve">: СОФИЯ – </w:t>
      </w:r>
      <w:r w:rsidR="00180A8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>ИСТАНБУЛ</w:t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ab/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ab/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ab/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ab/>
      </w:r>
    </w:p>
    <w:p w14:paraId="6E7F86D2" w14:textId="047F4328" w:rsidR="00580A01" w:rsidRPr="008352AA" w:rsidRDefault="00B05832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</w:pPr>
      <w:r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Среща с водача на групата в 19:30ч. на летище София. </w:t>
      </w:r>
      <w:r w:rsidR="00A40EE9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Заминаване от София в </w:t>
      </w:r>
      <w:r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  <w:lang w:val="ru-RU"/>
        </w:rPr>
        <w:t>21</w:t>
      </w:r>
      <w:r w:rsidR="00A40EE9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:</w:t>
      </w:r>
      <w:r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  <w:lang w:val="ru-RU"/>
        </w:rPr>
        <w:t>40</w:t>
      </w:r>
      <w:r w:rsidR="00301C8B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ч. </w:t>
      </w:r>
      <w:r w:rsidR="00A40EE9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за </w:t>
      </w:r>
      <w:r w:rsidR="005D2848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Банкок</w:t>
      </w:r>
      <w:r w:rsidR="00A40EE9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през </w:t>
      </w:r>
      <w:r w:rsidR="00180A82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Истанбул</w:t>
      </w:r>
      <w:r w:rsidR="002A45B6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с Турски авиолинии</w:t>
      </w:r>
      <w:r w:rsidR="00A40EE9"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. </w:t>
      </w:r>
    </w:p>
    <w:p w14:paraId="5F19B7C8" w14:textId="77777777" w:rsidR="00DD1963" w:rsidRDefault="00DD1963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</w:pPr>
    </w:p>
    <w:p w14:paraId="2D640620" w14:textId="412C6489" w:rsidR="00A40EE9" w:rsidRPr="008352AA" w:rsidRDefault="00892E16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 xml:space="preserve">2-ри ден </w:t>
      </w:r>
      <w:r w:rsidR="00180A8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  <w:lang w:val="ru-RU"/>
        </w:rPr>
        <w:t>2</w:t>
      </w:r>
      <w:r w:rsidR="00B0583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  <w:lang w:val="ru-RU"/>
        </w:rPr>
        <w:t>5</w:t>
      </w:r>
      <w:r w:rsidR="00A40EE9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.</w:t>
      </w:r>
      <w:r w:rsidR="00180A8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  <w:lang w:val="ru-RU"/>
        </w:rPr>
        <w:t>1</w:t>
      </w:r>
      <w:r w:rsidR="00B05832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  <w:lang w:val="ru-RU"/>
        </w:rPr>
        <w:t>2</w:t>
      </w:r>
      <w:r w:rsidR="00061E7E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.20</w:t>
      </w:r>
      <w:r w:rsidR="00101B71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  <w:t>2</w:t>
      </w:r>
      <w:r w:rsidR="00B8715D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  <w:lang w:val="ru-RU"/>
        </w:rPr>
        <w:t>5</w:t>
      </w:r>
      <w:r w:rsidR="00911303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 xml:space="preserve">: </w:t>
      </w:r>
      <w:r w:rsidR="00AA123B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>ИСТАНБУЛ</w:t>
      </w:r>
      <w:r w:rsidR="00101B71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 xml:space="preserve"> </w:t>
      </w:r>
      <w:r w:rsidR="00AA123B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</w:rPr>
        <w:t>- БАНКОК</w:t>
      </w:r>
      <w:r w:rsidR="00DC0546" w:rsidRPr="008352AA"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lang w:val="ru-RU"/>
        </w:rPr>
        <w:tab/>
      </w:r>
      <w:r w:rsidR="00A40EE9" w:rsidRPr="00B8715D">
        <w:rPr>
          <w:rStyle w:val="Strong"/>
          <w:rFonts w:ascii="Cambria" w:hAnsi="Cambria"/>
          <w:color w:val="000000" w:themeColor="text1"/>
          <w:sz w:val="22"/>
          <w:szCs w:val="22"/>
        </w:rPr>
        <w:t xml:space="preserve"> </w:t>
      </w:r>
      <w:r w:rsidR="00B8715D" w:rsidRPr="00B8715D">
        <w:rPr>
          <w:rStyle w:val="Strong"/>
          <w:rFonts w:ascii="Cambria" w:hAnsi="Cambria"/>
          <w:color w:val="000000" w:themeColor="text1"/>
          <w:sz w:val="22"/>
          <w:szCs w:val="22"/>
        </w:rPr>
        <w:tab/>
      </w:r>
      <w:r w:rsidR="00B8715D" w:rsidRPr="00B8715D">
        <w:rPr>
          <w:rStyle w:val="Strong"/>
          <w:rFonts w:ascii="Cambria" w:hAnsi="Cambria"/>
          <w:color w:val="000000" w:themeColor="text1"/>
          <w:sz w:val="22"/>
          <w:szCs w:val="22"/>
        </w:rPr>
        <w:tab/>
      </w:r>
      <w:r w:rsidR="00B8715D" w:rsidRPr="00B8715D">
        <w:rPr>
          <w:rStyle w:val="Strong"/>
          <w:rFonts w:ascii="Cambria" w:hAnsi="Cambria"/>
          <w:color w:val="000000" w:themeColor="text1"/>
          <w:sz w:val="22"/>
          <w:szCs w:val="22"/>
        </w:rPr>
        <w:tab/>
      </w:r>
      <w:r w:rsidR="00B8715D" w:rsidRPr="00B8715D">
        <w:rPr>
          <w:rStyle w:val="Strong"/>
          <w:rFonts w:ascii="Cambria" w:hAnsi="Cambria"/>
          <w:color w:val="000000" w:themeColor="text1"/>
          <w:sz w:val="22"/>
          <w:szCs w:val="22"/>
        </w:rPr>
        <w:tab/>
      </w:r>
      <w:r w:rsidR="00B8715D" w:rsidRPr="00B8715D">
        <w:rPr>
          <w:rStyle w:val="Strong"/>
          <w:rFonts w:ascii="Cambria" w:hAnsi="Cambria"/>
          <w:color w:val="000000" w:themeColor="text1"/>
          <w:sz w:val="22"/>
          <w:szCs w:val="22"/>
        </w:rPr>
        <w:tab/>
      </w:r>
    </w:p>
    <w:p w14:paraId="6A7FC7BD" w14:textId="5F910326" w:rsidR="00B05832" w:rsidRPr="008352AA" w:rsidRDefault="00B05832" w:rsidP="00B05832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Кацане на летище </w:t>
      </w:r>
      <w:r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Истанбул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в </w:t>
      </w:r>
      <w:r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00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:</w:t>
      </w:r>
      <w:r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>15</w:t>
      </w:r>
      <w:r w:rsidRPr="008352AA"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ч.</w:t>
      </w:r>
      <w:r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  <w:t xml:space="preserve"> Полет от Истанбул за Банкок в 01:55ч.</w:t>
      </w:r>
    </w:p>
    <w:p w14:paraId="26C8BDAE" w14:textId="77777777" w:rsidR="00DD1963" w:rsidRDefault="00180A82" w:rsidP="002A45B6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К</w:t>
      </w:r>
      <w:r w:rsidRPr="00180A8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 xml:space="preserve">ацане в Банкок в </w:t>
      </w:r>
      <w:r w:rsidR="00B0583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15</w:t>
      </w:r>
      <w:r w:rsidRPr="00180A8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:</w:t>
      </w:r>
      <w:r w:rsidR="00B0583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 xml:space="preserve">05 </w:t>
      </w:r>
      <w:r w:rsidRPr="00180A82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>ч.</w:t>
      </w:r>
      <w:r w:rsidR="0081695B" w:rsidRPr="008352AA">
        <w:rPr>
          <w:rStyle w:val="Strong"/>
          <w:rFonts w:ascii="Cambria" w:eastAsia="Calibri" w:hAnsi="Cambria"/>
          <w:b w:val="0"/>
          <w:color w:val="000000" w:themeColor="text1"/>
          <w:sz w:val="22"/>
          <w:szCs w:val="22"/>
          <w:lang w:val="ru-RU"/>
        </w:rPr>
        <w:t xml:space="preserve"> </w:t>
      </w:r>
      <w:r w:rsidR="00A40EE9" w:rsidRPr="008352AA">
        <w:rPr>
          <w:rFonts w:ascii="Cambria" w:eastAsia="Calibri" w:hAnsi="Cambria"/>
          <w:sz w:val="22"/>
          <w:szCs w:val="22"/>
          <w:lang w:val="ru-RU"/>
        </w:rPr>
        <w:t>Посрещане от представител на</w:t>
      </w:r>
      <w:r>
        <w:rPr>
          <w:rFonts w:ascii="Cambria" w:eastAsia="Calibri" w:hAnsi="Cambria"/>
          <w:sz w:val="22"/>
          <w:szCs w:val="22"/>
          <w:lang w:val="ru-RU"/>
        </w:rPr>
        <w:t xml:space="preserve"> фирмата-партньор</w:t>
      </w:r>
      <w:r w:rsidR="00B05832">
        <w:rPr>
          <w:rFonts w:ascii="Cambria" w:eastAsia="Calibri" w:hAnsi="Cambria"/>
          <w:sz w:val="22"/>
          <w:szCs w:val="22"/>
          <w:lang w:val="ru-RU"/>
        </w:rPr>
        <w:t>, трнсфер до</w:t>
      </w:r>
      <w:r w:rsidR="00B05832">
        <w:rPr>
          <w:rFonts w:ascii="Cambria" w:hAnsi="Cambria" w:cs="Arial"/>
          <w:sz w:val="22"/>
          <w:szCs w:val="22"/>
          <w:shd w:val="clear" w:color="auto" w:fill="FFFFFF"/>
        </w:rPr>
        <w:t xml:space="preserve"> хотел </w:t>
      </w:r>
      <w:r w:rsidR="00B05832">
        <w:rPr>
          <w:rFonts w:ascii="Cambria" w:eastAsia="Calibri" w:hAnsi="Cambria"/>
          <w:sz w:val="22"/>
          <w:szCs w:val="22"/>
        </w:rPr>
        <w:t>The</w:t>
      </w:r>
      <w:r w:rsidR="00B05832" w:rsidRPr="007F49FA">
        <w:rPr>
          <w:rFonts w:ascii="Cambria" w:eastAsia="Calibri" w:hAnsi="Cambria"/>
          <w:sz w:val="22"/>
          <w:szCs w:val="22"/>
          <w:lang w:val="ru-RU"/>
        </w:rPr>
        <w:t xml:space="preserve"> </w:t>
      </w:r>
      <w:r w:rsidR="00B05832">
        <w:rPr>
          <w:rFonts w:ascii="Cambria" w:eastAsia="Calibri" w:hAnsi="Cambria"/>
          <w:sz w:val="22"/>
          <w:szCs w:val="22"/>
        </w:rPr>
        <w:t>Berkeley</w:t>
      </w:r>
      <w:r w:rsidR="00B05832">
        <w:rPr>
          <w:rFonts w:ascii="Cambria" w:eastAsia="Calibri" w:hAnsi="Cambria"/>
          <w:sz w:val="22"/>
          <w:szCs w:val="22"/>
          <w:lang w:val="ru-RU"/>
        </w:rPr>
        <w:t xml:space="preserve"> 4*/</w:t>
      </w:r>
      <w:r w:rsidR="00B05832" w:rsidRPr="00D9555D">
        <w:rPr>
          <w:rFonts w:ascii="Cambria" w:hAnsi="Cambria"/>
          <w:sz w:val="24"/>
          <w:szCs w:val="24"/>
          <w:lang w:val="ru-RU"/>
        </w:rPr>
        <w:t>G</w:t>
      </w:r>
      <w:r w:rsidR="00B05832" w:rsidRPr="00D9555D">
        <w:rPr>
          <w:rFonts w:ascii="Cambria" w:hAnsi="Cambria"/>
          <w:sz w:val="24"/>
          <w:szCs w:val="24"/>
          <w:lang w:val="en-US"/>
        </w:rPr>
        <w:t>olden</w:t>
      </w:r>
      <w:r w:rsidR="00B05832" w:rsidRPr="00D9555D">
        <w:rPr>
          <w:rFonts w:ascii="Cambria" w:hAnsi="Cambria"/>
          <w:sz w:val="24"/>
          <w:szCs w:val="24"/>
        </w:rPr>
        <w:t xml:space="preserve"> </w:t>
      </w:r>
      <w:r w:rsidR="00B05832" w:rsidRPr="00D9555D">
        <w:rPr>
          <w:rFonts w:ascii="Cambria" w:hAnsi="Cambria"/>
          <w:sz w:val="24"/>
          <w:szCs w:val="24"/>
          <w:lang w:val="en-US"/>
        </w:rPr>
        <w:t>Tulip</w:t>
      </w:r>
      <w:r w:rsidR="00B05832" w:rsidRPr="00D9555D">
        <w:rPr>
          <w:rFonts w:ascii="Cambria" w:hAnsi="Cambria"/>
          <w:sz w:val="24"/>
          <w:szCs w:val="24"/>
        </w:rPr>
        <w:t xml:space="preserve"> </w:t>
      </w:r>
      <w:r w:rsidR="00B05832" w:rsidRPr="00D9555D">
        <w:rPr>
          <w:rFonts w:ascii="Cambria" w:hAnsi="Cambria"/>
          <w:sz w:val="24"/>
          <w:szCs w:val="24"/>
          <w:lang w:val="en-US"/>
        </w:rPr>
        <w:t>Mandison</w:t>
      </w:r>
      <w:r w:rsidR="00B05832" w:rsidRPr="00D9555D">
        <w:rPr>
          <w:rFonts w:ascii="Cambria" w:hAnsi="Cambria"/>
          <w:sz w:val="24"/>
          <w:szCs w:val="24"/>
        </w:rPr>
        <w:t xml:space="preserve"> </w:t>
      </w:r>
      <w:r w:rsidR="00B05832" w:rsidRPr="00D9555D">
        <w:rPr>
          <w:rFonts w:ascii="Cambria" w:hAnsi="Cambria"/>
          <w:sz w:val="24"/>
          <w:szCs w:val="24"/>
          <w:lang w:val="en-US"/>
        </w:rPr>
        <w:t>Suites</w:t>
      </w:r>
      <w:r w:rsidR="00B05832" w:rsidRPr="00D9555D">
        <w:rPr>
          <w:rFonts w:ascii="Cambria" w:hAnsi="Cambria"/>
          <w:sz w:val="24"/>
          <w:szCs w:val="24"/>
          <w:lang w:val="ru-RU"/>
        </w:rPr>
        <w:t xml:space="preserve"> </w:t>
      </w:r>
      <w:r w:rsidR="00B05832" w:rsidRPr="00D9555D">
        <w:rPr>
          <w:rFonts w:ascii="Cambria" w:hAnsi="Cambria"/>
          <w:sz w:val="24"/>
          <w:szCs w:val="24"/>
        </w:rPr>
        <w:t>- 4*</w:t>
      </w:r>
      <w:r w:rsidR="00B05832" w:rsidRPr="007F49FA">
        <w:rPr>
          <w:rFonts w:ascii="Cambria" w:eastAsia="Calibri" w:hAnsi="Cambria"/>
          <w:sz w:val="22"/>
          <w:szCs w:val="22"/>
          <w:lang w:val="ru-RU"/>
        </w:rPr>
        <w:t xml:space="preserve"> </w:t>
      </w:r>
      <w:r w:rsidR="00B05832">
        <w:rPr>
          <w:rFonts w:ascii="Cambria" w:eastAsia="Calibri" w:hAnsi="Cambria"/>
          <w:sz w:val="22"/>
          <w:szCs w:val="22"/>
        </w:rPr>
        <w:t>или подобен</w:t>
      </w:r>
      <w:r w:rsidR="00B05832">
        <w:rPr>
          <w:rFonts w:ascii="Cambria" w:hAnsi="Cambria" w:cs="Arial"/>
          <w:sz w:val="22"/>
          <w:szCs w:val="22"/>
          <w:shd w:val="clear" w:color="auto" w:fill="FFFFFF"/>
        </w:rPr>
        <w:t xml:space="preserve">. Настаняване и почивка. </w:t>
      </w:r>
    </w:p>
    <w:p w14:paraId="33442544" w14:textId="05764F31" w:rsidR="00B05832" w:rsidRDefault="00B05832" w:rsidP="002A45B6">
      <w:pPr>
        <w:pStyle w:val="BodyText"/>
        <w:spacing w:after="0"/>
        <w:jc w:val="both"/>
        <w:outlineLvl w:val="0"/>
        <w:rPr>
          <w:rFonts w:ascii="Cambria" w:eastAsia="Calibri" w:hAnsi="Cambria"/>
          <w:sz w:val="22"/>
          <w:szCs w:val="22"/>
          <w:lang w:val="ru-RU"/>
        </w:rPr>
      </w:pPr>
      <w:r>
        <w:rPr>
          <w:rFonts w:ascii="Cambria" w:hAnsi="Cambria" w:cs="Arial"/>
          <w:sz w:val="22"/>
          <w:szCs w:val="22"/>
          <w:shd w:val="clear" w:color="auto" w:fill="FFFFFF"/>
        </w:rPr>
        <w:t xml:space="preserve">Вечерта 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вечеря на круизен кораб по р. Чао Прая (</w:t>
      </w:r>
      <w:r w:rsidRPr="00D42BAC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Wonderful Pearl River Cruise</w:t>
      </w: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). </w:t>
      </w:r>
      <w:r w:rsidRPr="00DC0546"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>Нощувка.</w:t>
      </w:r>
    </w:p>
    <w:p w14:paraId="0113FAE9" w14:textId="77777777" w:rsidR="00061E7E" w:rsidRPr="008352AA" w:rsidRDefault="00061E7E" w:rsidP="00A40EE9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color w:val="000000" w:themeColor="text1"/>
          <w:sz w:val="22"/>
          <w:szCs w:val="22"/>
        </w:rPr>
      </w:pPr>
    </w:p>
    <w:p w14:paraId="23718C8E" w14:textId="05B0C65A" w:rsidR="00180A82" w:rsidRPr="007F49F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  <w:lang w:val="ru-RU"/>
        </w:rPr>
      </w:pP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3-ти ден</w:t>
      </w:r>
      <w:r w:rsidR="00180A82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</w:t>
      </w:r>
      <w:r w:rsidR="00180A82" w:rsidRPr="007F49FA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2</w:t>
      </w:r>
      <w:r w:rsidR="00B05832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6</w:t>
      </w:r>
      <w:r w:rsidR="00180A82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 w:rsidR="00180A82" w:rsidRPr="007F49FA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1</w:t>
      </w:r>
      <w:r w:rsidR="00B05832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2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B8715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AA123B">
        <w:rPr>
          <w:rStyle w:val="Strong"/>
          <w:rFonts w:ascii="Cambria" w:eastAsia="Calibri" w:hAnsi="Cambria" w:cs="Times New Roman"/>
          <w:sz w:val="22"/>
          <w:szCs w:val="22"/>
        </w:rPr>
        <w:t>БАНКОК</w:t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  <w:t>закуска</w:t>
      </w:r>
      <w:r w:rsidR="00B05832">
        <w:rPr>
          <w:rStyle w:val="Strong"/>
          <w:rFonts w:ascii="Cambria" w:eastAsia="Calibri" w:hAnsi="Cambria" w:cs="Times New Roman"/>
          <w:sz w:val="22"/>
          <w:szCs w:val="22"/>
        </w:rPr>
        <w:t xml:space="preserve"> и </w:t>
      </w:r>
      <w:r w:rsidR="00B8715D">
        <w:rPr>
          <w:rStyle w:val="Strong"/>
          <w:rFonts w:ascii="Cambria" w:eastAsia="Calibri" w:hAnsi="Cambria" w:cs="Times New Roman"/>
          <w:sz w:val="22"/>
          <w:szCs w:val="22"/>
        </w:rPr>
        <w:t>обяд</w:t>
      </w:r>
    </w:p>
    <w:p w14:paraId="2330B5B1" w14:textId="0B2AB6E6" w:rsidR="00D9555D" w:rsidRPr="008352AA" w:rsidRDefault="00180A82" w:rsidP="00D9555D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Закуска в хотела. </w:t>
      </w:r>
    </w:p>
    <w:p w14:paraId="1EB71EAB" w14:textId="1F06D7CE" w:rsidR="00D9555D" w:rsidRPr="008352AA" w:rsidRDefault="00D9555D" w:rsidP="00D9555D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Престоят ни в Банкок</w:t>
      </w:r>
      <w:r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продължава с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>обзорна екскурзия на Банкок с включен обяд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включена в цената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).</w:t>
      </w:r>
    </w:p>
    <w:p w14:paraId="72205804" w14:textId="77777777" w:rsidR="00D9555D" w:rsidRPr="008352AA" w:rsidRDefault="00D9555D" w:rsidP="00D9555D">
      <w:pPr>
        <w:pStyle w:val="BodyText"/>
        <w:spacing w:after="0"/>
        <w:ind w:firstLine="72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/>
          <w:b w:val="0"/>
          <w:sz w:val="22"/>
          <w:szCs w:val="22"/>
        </w:rPr>
        <w:t xml:space="preserve">Банкок е градът на светлините и храмовете, миналото и настоящето. 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>Историческият център на Банкок е разположен на остров Ратанакосин, на бреговете на р. Чао Прая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. 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 xml:space="preserve">Турът ни ще започне с посещение на големият кралски дворец – прекрасен архитектурен образец и една от националните забележителности на Тайланд. Построен през 18 в. от крал Рама, дворецът бил център на кралството в продължение на 150 години. В пределите на двореца се намира Храма на изумрудения Буда 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(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Wat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Phra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Kaew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)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 xml:space="preserve">, който се счита за едно от най-свещените места в страната.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Ще посетим и </w:t>
      </w:r>
      <w:r w:rsidRPr="008352AA">
        <w:rPr>
          <w:rFonts w:ascii="Cambria" w:hAnsi="Cambria"/>
          <w:sz w:val="22"/>
          <w:szCs w:val="22"/>
        </w:rPr>
        <w:t xml:space="preserve">Ват По </w:t>
      </w:r>
      <w:r w:rsidRPr="008352AA">
        <w:rPr>
          <w:rFonts w:ascii="Cambria" w:hAnsi="Cambria"/>
          <w:sz w:val="22"/>
          <w:szCs w:val="22"/>
          <w:lang w:val="ru-RU"/>
        </w:rPr>
        <w:t>(</w:t>
      </w:r>
      <w:r w:rsidRPr="008352AA">
        <w:rPr>
          <w:rFonts w:ascii="Cambria" w:hAnsi="Cambria"/>
          <w:sz w:val="22"/>
          <w:szCs w:val="22"/>
          <w:lang w:val="en-US"/>
        </w:rPr>
        <w:t>Wat</w:t>
      </w:r>
      <w:r w:rsidRPr="008352AA">
        <w:rPr>
          <w:rFonts w:ascii="Cambria" w:hAnsi="Cambria"/>
          <w:sz w:val="22"/>
          <w:szCs w:val="22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  <w:lang w:val="en-US"/>
        </w:rPr>
        <w:t>Pho</w:t>
      </w:r>
      <w:r w:rsidRPr="008352AA">
        <w:rPr>
          <w:rFonts w:ascii="Cambria" w:hAnsi="Cambria"/>
          <w:sz w:val="22"/>
          <w:szCs w:val="22"/>
          <w:lang w:val="ru-RU"/>
        </w:rPr>
        <w:t xml:space="preserve">) </w:t>
      </w:r>
      <w:r>
        <w:rPr>
          <w:rFonts w:ascii="Cambria" w:hAnsi="Cambria"/>
          <w:sz w:val="22"/>
          <w:szCs w:val="22"/>
        </w:rPr>
        <w:t>най-стария</w:t>
      </w:r>
      <w:r w:rsidRPr="008352AA">
        <w:rPr>
          <w:rFonts w:ascii="Cambria" w:hAnsi="Cambria"/>
          <w:sz w:val="22"/>
          <w:szCs w:val="22"/>
        </w:rPr>
        <w:t xml:space="preserve"> храм в Банкок. В него се съхранява най-голямата колекция от изображения на Буда. Ключово място заема огромната статуя на полегналия Буда – 15 метра висока и 46 метра дълга. Позата на статуята представлява влизането в нирвана и края на преражданията. Позлатената фигура е полегнала на инкрустирани със злато и скъпоценни камъни възглавници, а на стъпалата на Буда са изрисувани върху седеф 108 будистки символа.</w:t>
      </w:r>
    </w:p>
    <w:p w14:paraId="5DDD7FBF" w14:textId="77777777" w:rsidR="00D9555D" w:rsidRPr="008352AA" w:rsidRDefault="00D9555D" w:rsidP="00D9555D">
      <w:pPr>
        <w:pStyle w:val="BodyText"/>
        <w:spacing w:after="0"/>
        <w:jc w:val="both"/>
        <w:outlineLvl w:val="0"/>
        <w:rPr>
          <w:rFonts w:ascii="Cambria" w:hAnsi="Cambria"/>
          <w:sz w:val="22"/>
          <w:szCs w:val="22"/>
          <w:shd w:val="clear" w:color="auto" w:fill="FFFFFF"/>
        </w:rPr>
      </w:pPr>
      <w:r w:rsidRPr="008352AA">
        <w:rPr>
          <w:rFonts w:ascii="Cambria" w:hAnsi="Cambria"/>
          <w:sz w:val="22"/>
          <w:szCs w:val="22"/>
          <w:shd w:val="clear" w:color="auto" w:fill="FFFFFF"/>
        </w:rPr>
        <w:t>С яхта ще плаваме по река Чао Прая със своите канали, един от които каналът Лонг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(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Klong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)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 xml:space="preserve"> и храмът на Зората 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(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Wat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  <w:shd w:val="clear" w:color="auto" w:fill="FFFFFF"/>
          <w:lang w:val="en-US"/>
        </w:rPr>
        <w:t>Arun</w:t>
      </w:r>
      <w:r w:rsidRPr="008352AA">
        <w:rPr>
          <w:rFonts w:ascii="Cambria" w:hAnsi="Cambria"/>
          <w:sz w:val="22"/>
          <w:szCs w:val="22"/>
          <w:shd w:val="clear" w:color="auto" w:fill="FFFFFF"/>
          <w:lang w:val="ru-RU"/>
        </w:rPr>
        <w:t>)</w:t>
      </w:r>
      <w:r w:rsidRPr="008352AA">
        <w:rPr>
          <w:rFonts w:ascii="Cambria" w:hAnsi="Cambria"/>
          <w:sz w:val="22"/>
          <w:szCs w:val="22"/>
          <w:shd w:val="clear" w:color="auto" w:fill="FFFFFF"/>
        </w:rPr>
        <w:t xml:space="preserve">. </w:t>
      </w:r>
    </w:p>
    <w:p w14:paraId="6FAE4FF0" w14:textId="7E217C7F" w:rsidR="00B8715D" w:rsidRDefault="00D9555D" w:rsidP="00DD1963">
      <w:pPr>
        <w:pStyle w:val="BodyText"/>
        <w:spacing w:after="0"/>
        <w:ind w:firstLine="720"/>
        <w:jc w:val="both"/>
        <w:outlineLvl w:val="0"/>
        <w:rPr>
          <w:rFonts w:ascii="Cambria" w:hAnsi="Cambria"/>
          <w:sz w:val="22"/>
          <w:szCs w:val="22"/>
        </w:rPr>
      </w:pPr>
      <w:r w:rsidRPr="008352AA">
        <w:rPr>
          <w:rFonts w:ascii="Cambria" w:hAnsi="Cambria"/>
          <w:sz w:val="22"/>
          <w:szCs w:val="22"/>
        </w:rPr>
        <w:t>Обяд в ресторанта на най-високата сграда на Тайланд „Bayok Skye“</w:t>
      </w:r>
      <w:r w:rsidRPr="008352AA">
        <w:rPr>
          <w:rStyle w:val="Strong"/>
          <w:rFonts w:ascii="Cambria" w:hAnsi="Cambria"/>
          <w:b w:val="0"/>
          <w:bCs w:val="0"/>
          <w:sz w:val="22"/>
          <w:szCs w:val="22"/>
        </w:rPr>
        <w:t xml:space="preserve"> </w:t>
      </w:r>
      <w:r w:rsidRPr="008352AA">
        <w:rPr>
          <w:rFonts w:ascii="Cambria" w:hAnsi="Cambria"/>
          <w:sz w:val="22"/>
          <w:szCs w:val="22"/>
        </w:rPr>
        <w:t xml:space="preserve">на 84 етаж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 в цената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)</w:t>
      </w:r>
      <w:r w:rsidRPr="008352AA">
        <w:rPr>
          <w:rFonts w:ascii="Cambria" w:hAnsi="Cambria"/>
          <w:sz w:val="22"/>
          <w:szCs w:val="22"/>
        </w:rPr>
        <w:t xml:space="preserve">. </w:t>
      </w:r>
    </w:p>
    <w:p w14:paraId="7AE2E970" w14:textId="77777777" w:rsidR="00DD1963" w:rsidRPr="00DD1963" w:rsidRDefault="00DD1963" w:rsidP="00DD1963">
      <w:pPr>
        <w:pStyle w:val="BodyText"/>
        <w:spacing w:after="0"/>
        <w:ind w:firstLine="720"/>
        <w:jc w:val="both"/>
        <w:outlineLvl w:val="0"/>
        <w:rPr>
          <w:rFonts w:ascii="Cambria" w:hAnsi="Cambria"/>
          <w:sz w:val="22"/>
          <w:szCs w:val="22"/>
        </w:rPr>
      </w:pPr>
    </w:p>
    <w:p w14:paraId="1639ADEE" w14:textId="77777777" w:rsidR="00B05832" w:rsidRDefault="00AA123B" w:rsidP="00D9555D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  <w:lang w:val="ru-RU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4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-ти ден 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2</w:t>
      </w:r>
      <w:r w:rsidR="00B05832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7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</w:t>
      </w:r>
      <w:r w:rsidR="00B05832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2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.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202</w:t>
      </w:r>
      <w:r w:rsidR="00B8715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</w:rPr>
        <w:t>БАНКОК</w:t>
      </w:r>
      <w:r w:rsidR="00180A82">
        <w:rPr>
          <w:rStyle w:val="Strong"/>
          <w:rFonts w:ascii="Cambria" w:eastAsia="Calibri" w:hAnsi="Cambria" w:cs="Times New Roman"/>
          <w:sz w:val="22"/>
          <w:szCs w:val="22"/>
        </w:rPr>
        <w:t xml:space="preserve"> </w:t>
      </w:r>
      <w:r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>- ПУКЕТ</w:t>
      </w:r>
      <w:r w:rsidR="00180A82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  </w:t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</w:p>
    <w:p w14:paraId="2E768E00" w14:textId="1E24414C" w:rsidR="00B05832" w:rsidRPr="00B05832" w:rsidRDefault="00B05832" w:rsidP="00BA7256">
      <w:pPr>
        <w:pStyle w:val="BodyText"/>
        <w:spacing w:after="0"/>
        <w:ind w:firstLine="720"/>
        <w:jc w:val="both"/>
        <w:outlineLvl w:val="0"/>
        <w:rPr>
          <w:rStyle w:val="Strong"/>
          <w:rFonts w:ascii="Cambria" w:eastAsia="Calibri" w:hAnsi="Cambria" w:cs="Times New Roman"/>
          <w:b w:val="0"/>
          <w:bCs w:val="0"/>
          <w:i/>
          <w:iCs/>
          <w:sz w:val="22"/>
          <w:szCs w:val="22"/>
          <w:lang w:val="ru-RU"/>
        </w:rPr>
      </w:pPr>
      <w:r w:rsidRPr="00B05832">
        <w:rPr>
          <w:rStyle w:val="Strong"/>
          <w:rFonts w:ascii="Cambria" w:eastAsia="Calibri" w:hAnsi="Cambria" w:cs="Times New Roman"/>
          <w:b w:val="0"/>
          <w:bCs w:val="0"/>
          <w:sz w:val="22"/>
          <w:szCs w:val="22"/>
          <w:lang w:val="ru-RU"/>
        </w:rPr>
        <w:t>Закуска.</w:t>
      </w:r>
      <w:r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</w:t>
      </w:r>
      <w:r>
        <w:rPr>
          <w:rStyle w:val="Strong"/>
          <w:rFonts w:ascii="Cambria" w:eastAsia="Calibri" w:hAnsi="Cambria" w:cs="Times New Roman"/>
          <w:sz w:val="22"/>
          <w:szCs w:val="22"/>
        </w:rPr>
        <w:t>Е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кскурзия до плаващите пазари и пазара на релси Маеклонг 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>(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lang w:val="en-US"/>
        </w:rPr>
        <w:t>Maeklong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>)</w:t>
      </w:r>
      <w:r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</w:t>
      </w:r>
      <w:r w:rsidRPr="00B05832">
        <w:rPr>
          <w:rStyle w:val="Strong"/>
          <w:rFonts w:ascii="Cambria" w:eastAsia="Calibri" w:hAnsi="Cambria" w:cs="Times New Roman"/>
          <w:b w:val="0"/>
          <w:bCs w:val="0"/>
          <w:i/>
          <w:iCs/>
          <w:sz w:val="22"/>
          <w:szCs w:val="22"/>
          <w:lang w:val="ru-RU"/>
        </w:rPr>
        <w:t>(включена в цената)</w:t>
      </w:r>
      <w:r w:rsidRPr="00B05832">
        <w:rPr>
          <w:rStyle w:val="Strong"/>
          <w:rFonts w:ascii="Cambria" w:eastAsia="Calibri" w:hAnsi="Cambria" w:cs="Times New Roman"/>
          <w:b w:val="0"/>
          <w:bCs w:val="0"/>
          <w:i/>
          <w:iCs/>
          <w:sz w:val="22"/>
          <w:szCs w:val="22"/>
        </w:rPr>
        <w:t>.</w:t>
      </w:r>
    </w:p>
    <w:p w14:paraId="15325C10" w14:textId="77777777" w:rsidR="00B05832" w:rsidRPr="008352AA" w:rsidRDefault="00B05832" w:rsidP="00B05832">
      <w:pPr>
        <w:jc w:val="both"/>
        <w:rPr>
          <w:rFonts w:ascii="Cambria" w:hAnsi="Cambria"/>
          <w:sz w:val="22"/>
          <w:szCs w:val="22"/>
          <w:lang w:val="ru-RU"/>
        </w:rPr>
      </w:pPr>
      <w:r w:rsidRPr="008352AA">
        <w:rPr>
          <w:rFonts w:ascii="Cambria" w:hAnsi="Cambria"/>
          <w:b/>
          <w:sz w:val="22"/>
          <w:szCs w:val="22"/>
          <w:lang w:val="ru-RU"/>
        </w:rPr>
        <w:t>Плаващият пазар Даемон Судак</w:t>
      </w:r>
      <w:r w:rsidRPr="008352AA">
        <w:rPr>
          <w:rFonts w:ascii="Cambria" w:hAnsi="Cambria"/>
          <w:sz w:val="22"/>
          <w:szCs w:val="22"/>
          <w:lang w:val="ru-RU"/>
        </w:rPr>
        <w:t xml:space="preserve"> (</w:t>
      </w:r>
      <w:r w:rsidRPr="008352AA">
        <w:rPr>
          <w:rFonts w:ascii="Cambria" w:hAnsi="Cambria"/>
          <w:sz w:val="22"/>
          <w:szCs w:val="22"/>
        </w:rPr>
        <w:t>Daemon</w:t>
      </w:r>
      <w:r w:rsidRPr="008352AA">
        <w:rPr>
          <w:rFonts w:ascii="Cambria" w:hAnsi="Cambria"/>
          <w:sz w:val="22"/>
          <w:szCs w:val="22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</w:rPr>
        <w:t>Sudak</w:t>
      </w:r>
      <w:r w:rsidRPr="008352AA">
        <w:rPr>
          <w:rFonts w:ascii="Cambria" w:hAnsi="Cambria"/>
          <w:sz w:val="22"/>
          <w:szCs w:val="22"/>
          <w:lang w:val="ru-RU"/>
        </w:rPr>
        <w:t xml:space="preserve">) на Банкок е най-популярния и най-големия воден пазар в Тайланд. Намира се на около 100 км от Банкок и пътуването до там отнема около 2 часа. </w:t>
      </w:r>
    </w:p>
    <w:p w14:paraId="48027EEB" w14:textId="77777777" w:rsidR="00B05832" w:rsidRPr="008352AA" w:rsidRDefault="00B05832" w:rsidP="00B05832">
      <w:pPr>
        <w:ind w:firstLine="720"/>
        <w:jc w:val="both"/>
        <w:rPr>
          <w:rFonts w:ascii="Cambria" w:hAnsi="Cambria"/>
          <w:sz w:val="22"/>
          <w:szCs w:val="22"/>
          <w:lang w:val="ru-RU"/>
        </w:rPr>
      </w:pPr>
      <w:r w:rsidRPr="008352AA">
        <w:rPr>
          <w:rFonts w:ascii="Cambria" w:hAnsi="Cambria"/>
          <w:sz w:val="22"/>
          <w:szCs w:val="22"/>
          <w:lang w:val="ru-RU"/>
        </w:rPr>
        <w:t>Ще продължим пътуването на типични дървени дълго опашати лодки, за да достигнем до вътрешността на плаващия пазар. Местните хора разказват, че канала, на който се намира Даемон Судак (</w:t>
      </w:r>
      <w:r w:rsidRPr="008352AA">
        <w:rPr>
          <w:rFonts w:ascii="Cambria" w:hAnsi="Cambria"/>
          <w:sz w:val="22"/>
          <w:szCs w:val="22"/>
        </w:rPr>
        <w:t>Daemon</w:t>
      </w:r>
      <w:r w:rsidRPr="008352AA">
        <w:rPr>
          <w:rFonts w:ascii="Cambria" w:hAnsi="Cambria"/>
          <w:sz w:val="22"/>
          <w:szCs w:val="22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</w:rPr>
        <w:t>Sudak</w:t>
      </w:r>
      <w:r w:rsidRPr="008352AA">
        <w:rPr>
          <w:rFonts w:ascii="Cambria" w:hAnsi="Cambria"/>
          <w:sz w:val="22"/>
          <w:szCs w:val="22"/>
          <w:lang w:val="ru-RU"/>
        </w:rPr>
        <w:t xml:space="preserve">) е бил предназначен за транспортен коридор, водещ към столицата. С течение на времето тази функция се променя и днес е популярна туристическа дестинация. Това е мястото, където можете да видите начина, по който местните пазаруват плодове и зеленчуци от малките си дървени лодки. Днес освен плодове и зеленчуци на пазара ще намерите много сувенири, и ръчно изработени изделия. Ще видите също традиционни тайландски къщи и начина, по който местните използват дървените лодки в ежедневието си. </w:t>
      </w:r>
    </w:p>
    <w:p w14:paraId="22CBE48D" w14:textId="77777777" w:rsidR="00B05832" w:rsidRPr="008352AA" w:rsidRDefault="00B05832" w:rsidP="00B05832">
      <w:pPr>
        <w:jc w:val="both"/>
        <w:rPr>
          <w:rFonts w:ascii="Cambria" w:hAnsi="Cambria"/>
          <w:sz w:val="22"/>
          <w:szCs w:val="22"/>
          <w:lang w:val="ru-RU"/>
        </w:rPr>
      </w:pPr>
      <w:r w:rsidRPr="008352AA">
        <w:rPr>
          <w:rFonts w:ascii="Cambria" w:hAnsi="Cambria"/>
          <w:sz w:val="22"/>
          <w:szCs w:val="22"/>
          <w:lang w:val="ru-RU"/>
        </w:rPr>
        <w:t xml:space="preserve">Възможност за обяд в местен ресторант с морски специалитети </w:t>
      </w:r>
      <w:r w:rsidRPr="008352AA">
        <w:rPr>
          <w:rStyle w:val="Strong"/>
          <w:rFonts w:ascii="Cambria" w:hAnsi="Cambria"/>
          <w:b w:val="0"/>
          <w:color w:val="000000"/>
          <w:sz w:val="22"/>
          <w:szCs w:val="22"/>
          <w:lang w:val="ru-RU"/>
        </w:rPr>
        <w:t xml:space="preserve">(на </w:t>
      </w:r>
      <w:r w:rsidRPr="008352AA">
        <w:rPr>
          <w:rStyle w:val="Strong"/>
          <w:rFonts w:ascii="Cambria" w:hAnsi="Cambria"/>
          <w:b w:val="0"/>
          <w:i/>
          <w:color w:val="000000"/>
          <w:sz w:val="22"/>
          <w:szCs w:val="22"/>
          <w:lang w:val="ru-RU"/>
        </w:rPr>
        <w:t>собствени разноски</w:t>
      </w:r>
      <w:r w:rsidRPr="008352AA">
        <w:rPr>
          <w:rStyle w:val="Strong"/>
          <w:rFonts w:ascii="Cambria" w:hAnsi="Cambria"/>
          <w:b w:val="0"/>
          <w:color w:val="000000"/>
          <w:sz w:val="22"/>
          <w:szCs w:val="22"/>
          <w:lang w:val="ru-RU"/>
        </w:rPr>
        <w:t>)</w:t>
      </w:r>
      <w:r w:rsidRPr="008352AA">
        <w:rPr>
          <w:rFonts w:ascii="Cambria" w:hAnsi="Cambria"/>
          <w:sz w:val="22"/>
          <w:szCs w:val="22"/>
          <w:lang w:val="ru-RU"/>
        </w:rPr>
        <w:t xml:space="preserve">. </w:t>
      </w:r>
    </w:p>
    <w:p w14:paraId="030BAD46" w14:textId="77777777" w:rsidR="00B05832" w:rsidRPr="00040F82" w:rsidRDefault="00B05832" w:rsidP="00B05832">
      <w:pPr>
        <w:jc w:val="both"/>
        <w:rPr>
          <w:rStyle w:val="Strong"/>
          <w:rFonts w:ascii="Cambria" w:hAnsi="Cambria"/>
          <w:b w:val="0"/>
          <w:bCs w:val="0"/>
          <w:sz w:val="22"/>
          <w:szCs w:val="22"/>
          <w:lang w:val="ru-RU"/>
        </w:rPr>
      </w:pPr>
      <w:r w:rsidRPr="008352AA">
        <w:rPr>
          <w:rFonts w:ascii="Cambria" w:hAnsi="Cambria"/>
          <w:sz w:val="22"/>
          <w:szCs w:val="22"/>
          <w:lang w:val="ru-RU"/>
        </w:rPr>
        <w:t>След обяда ще посетим станалия много известен и малко екстремен</w:t>
      </w:r>
      <w:r w:rsidRPr="008352AA">
        <w:rPr>
          <w:rFonts w:ascii="Cambria" w:hAnsi="Cambria"/>
          <w:b/>
          <w:sz w:val="22"/>
          <w:szCs w:val="22"/>
          <w:lang w:val="ru-RU"/>
        </w:rPr>
        <w:t xml:space="preserve"> пазар на релси Маеклонг</w:t>
      </w:r>
      <w:r w:rsidRPr="008352AA">
        <w:rPr>
          <w:rFonts w:ascii="Cambria" w:hAnsi="Cambria"/>
          <w:sz w:val="22"/>
          <w:szCs w:val="22"/>
          <w:lang w:val="ru-RU"/>
        </w:rPr>
        <w:t xml:space="preserve"> (</w:t>
      </w:r>
      <w:r w:rsidRPr="008352AA">
        <w:rPr>
          <w:rFonts w:ascii="Cambria" w:hAnsi="Cambria"/>
          <w:sz w:val="22"/>
          <w:szCs w:val="22"/>
        </w:rPr>
        <w:t>Maeklong</w:t>
      </w:r>
      <w:r w:rsidRPr="008352AA">
        <w:rPr>
          <w:rFonts w:ascii="Cambria" w:hAnsi="Cambria"/>
          <w:sz w:val="22"/>
          <w:szCs w:val="22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</w:rPr>
        <w:t>Railway</w:t>
      </w:r>
      <w:r w:rsidRPr="008352AA">
        <w:rPr>
          <w:rFonts w:ascii="Cambria" w:hAnsi="Cambria"/>
          <w:sz w:val="22"/>
          <w:szCs w:val="22"/>
          <w:lang w:val="ru-RU"/>
        </w:rPr>
        <w:t xml:space="preserve"> </w:t>
      </w:r>
      <w:r w:rsidRPr="008352AA">
        <w:rPr>
          <w:rFonts w:ascii="Cambria" w:hAnsi="Cambria"/>
          <w:sz w:val="22"/>
          <w:szCs w:val="22"/>
        </w:rPr>
        <w:t>Market</w:t>
      </w:r>
      <w:r w:rsidRPr="008352AA">
        <w:rPr>
          <w:rFonts w:ascii="Cambria" w:hAnsi="Cambria"/>
          <w:sz w:val="22"/>
          <w:szCs w:val="22"/>
          <w:lang w:val="ru-RU"/>
        </w:rPr>
        <w:t xml:space="preserve">). На пръв поглед той изглежда като всеки друг пазар на открито – тропически плодове и зеленчуци, разнообразие от сушени подправки, прясна риба и други местни хранителни продукти. Хората се движат през тълпата и си купуват от сергиите каквото им е нужно. Пазарът е разположен върху релси и покрит с ниски тенти. Идва и най-интересният </w:t>
      </w:r>
      <w:r w:rsidRPr="008352AA">
        <w:rPr>
          <w:rFonts w:ascii="Cambria" w:hAnsi="Cambria"/>
          <w:sz w:val="22"/>
          <w:szCs w:val="22"/>
          <w:lang w:val="ru-RU"/>
        </w:rPr>
        <w:lastRenderedPageBreak/>
        <w:t xml:space="preserve">момент на екскурзията, в който в далечината се чува сирена на влак. Множеството хора бързо се отдръпва от релсите, за да му направи място да мине по пътя си, лъкътушещ между сергиите. </w:t>
      </w:r>
    </w:p>
    <w:p w14:paraId="720304CF" w14:textId="6FE9D460" w:rsidR="00B05832" w:rsidRPr="00D9555D" w:rsidRDefault="00B05832" w:rsidP="00B05832">
      <w:pPr>
        <w:pStyle w:val="BodyText"/>
        <w:spacing w:after="0"/>
        <w:ind w:firstLine="720"/>
        <w:jc w:val="both"/>
        <w:rPr>
          <w:rFonts w:ascii="Cambria" w:eastAsia="Calibri" w:hAnsi="Cambria" w:cs="Times New Roman"/>
          <w:bCs/>
          <w:sz w:val="22"/>
          <w:szCs w:val="22"/>
        </w:rPr>
      </w:pPr>
      <w:bookmarkStart w:id="0" w:name="_Hlk196396956"/>
      <w:r>
        <w:rPr>
          <w:rFonts w:ascii="Cambria" w:hAnsi="Cambria" w:cs="Arial"/>
          <w:sz w:val="22"/>
          <w:szCs w:val="22"/>
          <w:shd w:val="clear" w:color="auto" w:fill="FFFFFF"/>
        </w:rPr>
        <w:t>С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вободна </w:t>
      </w:r>
      <w:bookmarkEnd w:id="0"/>
      <w:r w:rsidRPr="008352AA">
        <w:rPr>
          <w:rFonts w:ascii="Cambria" w:hAnsi="Cambria" w:cs="Arial"/>
          <w:sz w:val="22"/>
          <w:szCs w:val="22"/>
          <w:shd w:val="clear" w:color="auto" w:fill="FFFFFF"/>
        </w:rPr>
        <w:t>вечер. Н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ощувка. </w:t>
      </w:r>
    </w:p>
    <w:p w14:paraId="37469360" w14:textId="77777777" w:rsidR="00DD1963" w:rsidRDefault="00DD1963" w:rsidP="00BA725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  <w:u w:val="single"/>
        </w:rPr>
      </w:pPr>
    </w:p>
    <w:p w14:paraId="2F82313A" w14:textId="6E225C94" w:rsidR="00BA7256" w:rsidRDefault="00BA7256" w:rsidP="00BA725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  <w:lang w:val="ru-RU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-ти ден 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28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12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  <w:t>.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202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>БАНКОК</w:t>
      </w:r>
      <w:r>
        <w:rPr>
          <w:rStyle w:val="Strong"/>
          <w:rFonts w:ascii="Cambria" w:eastAsia="Calibri" w:hAnsi="Cambria" w:cs="Times New Roman"/>
          <w:sz w:val="22"/>
          <w:szCs w:val="22"/>
        </w:rPr>
        <w:t xml:space="preserve"> </w:t>
      </w:r>
      <w:r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>- ПУКЕТ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  </w:t>
      </w:r>
      <w:r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</w:p>
    <w:p w14:paraId="131929EB" w14:textId="5A8ED66E" w:rsidR="00B8715D" w:rsidRPr="00BA7256" w:rsidRDefault="00B8715D" w:rsidP="00BA7256">
      <w:pPr>
        <w:pStyle w:val="BodyText"/>
        <w:spacing w:after="0"/>
        <w:ind w:firstLine="720"/>
        <w:jc w:val="both"/>
        <w:outlineLvl w:val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Закуска. Трансфер до летище Банкок за полет до Пукет. Кацане на летище Пукет. </w:t>
      </w:r>
      <w:r w:rsidRPr="008352AA">
        <w:rPr>
          <w:rFonts w:ascii="Cambria" w:eastAsia="Calibri" w:hAnsi="Cambria"/>
          <w:sz w:val="22"/>
          <w:szCs w:val="22"/>
          <w:lang w:val="ru-RU"/>
        </w:rPr>
        <w:t>Посрещане от представител на</w:t>
      </w:r>
      <w:r>
        <w:rPr>
          <w:rFonts w:ascii="Cambria" w:eastAsia="Calibri" w:hAnsi="Cambria"/>
          <w:sz w:val="22"/>
          <w:szCs w:val="22"/>
          <w:lang w:val="ru-RU"/>
        </w:rPr>
        <w:t xml:space="preserve"> фирмата-партньор и трансфер до избрания от Вас </w:t>
      </w:r>
      <w:r w:rsidRPr="008352AA">
        <w:rPr>
          <w:rFonts w:ascii="Cambria" w:eastAsia="Calibri" w:hAnsi="Cambria"/>
          <w:sz w:val="22"/>
          <w:szCs w:val="22"/>
          <w:lang w:val="ru-RU"/>
        </w:rPr>
        <w:t>хотел</w:t>
      </w:r>
      <w:r>
        <w:rPr>
          <w:rFonts w:ascii="Cambria" w:eastAsia="Calibri" w:hAnsi="Cambria"/>
          <w:sz w:val="22"/>
          <w:szCs w:val="22"/>
          <w:lang w:val="ru-RU"/>
        </w:rPr>
        <w:t>. Настаняване и нощувка.</w:t>
      </w:r>
    </w:p>
    <w:p w14:paraId="203A5AD2" w14:textId="41DB6122" w:rsidR="00180A82" w:rsidRPr="00897576" w:rsidRDefault="00180A82" w:rsidP="00897576">
      <w:pPr>
        <w:ind w:firstLine="720"/>
        <w:jc w:val="both"/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  <w:lang w:val="ru-RU"/>
        </w:rPr>
      </w:pPr>
    </w:p>
    <w:p w14:paraId="73425D2E" w14:textId="66FF3842" w:rsidR="008352AA" w:rsidRPr="0048471F" w:rsidRDefault="00BA7256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6</w:t>
      </w:r>
      <w:r w:rsidR="00897576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-ти ден</w:t>
      </w:r>
      <w:r w:rsidR="00897576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2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9</w:t>
      </w:r>
      <w:r w:rsidR="00897576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.1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2</w:t>
      </w:r>
      <w:r w:rsidR="00897576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B8715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="00897576" w:rsidRPr="008352AA">
        <w:rPr>
          <w:rStyle w:val="Strong"/>
          <w:rFonts w:ascii="Cambria" w:eastAsia="Calibri" w:hAnsi="Cambria" w:cs="Times New Roman"/>
          <w:sz w:val="22"/>
          <w:szCs w:val="22"/>
        </w:rPr>
        <w:t>: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 xml:space="preserve"> </w:t>
      </w:r>
      <w:r w:rsidR="00293020" w:rsidRPr="008352AA">
        <w:rPr>
          <w:rStyle w:val="Strong"/>
          <w:rFonts w:ascii="Cambria" w:eastAsia="Calibri" w:hAnsi="Cambria" w:cs="Times New Roman"/>
          <w:sz w:val="22"/>
          <w:szCs w:val="22"/>
        </w:rPr>
        <w:t>ПУКЕТ</w:t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48471F">
        <w:rPr>
          <w:rStyle w:val="Strong"/>
          <w:rFonts w:ascii="Cambria" w:hAnsi="Cambria"/>
          <w:sz w:val="22"/>
          <w:szCs w:val="22"/>
        </w:rPr>
        <w:t>Закуска</w:t>
      </w:r>
    </w:p>
    <w:p w14:paraId="53FD9B55" w14:textId="77777777" w:rsidR="008352AA" w:rsidRDefault="008352AA" w:rsidP="00293020">
      <w:pPr>
        <w:pStyle w:val="BodyText"/>
        <w:spacing w:after="0"/>
        <w:ind w:firstLine="72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</w:p>
    <w:p w14:paraId="60D8FE16" w14:textId="77777777" w:rsidR="00B8715D" w:rsidRPr="008352AA" w:rsidRDefault="00B8715D" w:rsidP="00B8715D">
      <w:pPr>
        <w:pStyle w:val="BodyText"/>
        <w:spacing w:after="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Полудневна обиколка на най-големите забележителности на </w:t>
      </w:r>
      <w:r w:rsidRPr="00293020">
        <w:rPr>
          <w:rStyle w:val="Strong"/>
          <w:rFonts w:ascii="Cambria" w:eastAsia="Calibri" w:hAnsi="Cambria" w:cs="Times New Roman"/>
          <w:sz w:val="22"/>
          <w:szCs w:val="22"/>
        </w:rPr>
        <w:t>о-в Пукет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(</w:t>
      </w:r>
      <w:r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включена в цената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).</w:t>
      </w:r>
    </w:p>
    <w:p w14:paraId="7F9874D2" w14:textId="77777777" w:rsidR="00B8715D" w:rsidRPr="008352AA" w:rsidRDefault="00B8715D" w:rsidP="00B8715D">
      <w:pPr>
        <w:pStyle w:val="BodyText"/>
        <w:spacing w:after="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Екскурзията ще започне със спирка на живописна панорамна площадка за наблюдение и снимки на Андаманското крайбрежие с големия Буда. Ще се запознаем с древните легенди и съвременния живот на този богат на история остров. Ще продължим с разходка до най-големия будистки храм в Пукет - Ват Чалонг (Wat Chalong), където ще научите повече за религията будизъм и за някои древни ритуали свързани с нея.</w:t>
      </w:r>
    </w:p>
    <w:p w14:paraId="16C68C89" w14:textId="77777777" w:rsidR="00B8715D" w:rsidRDefault="00B8715D" w:rsidP="00B8715D">
      <w:pPr>
        <w:pStyle w:val="BodyText"/>
        <w:spacing w:after="0"/>
        <w:jc w:val="both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Продължаваме с посещение на Пукет Таун или столицата на острова, където ще се разходим сред прекрасни колониални сгради от началото на 19-ти век. Ще имаме възможност да се насладим на историческата част на града, осеяна със сгради в португалски колониален стил, ще преминем през известната арт улица „Графити“, след което ще имаме свободно време за разходка и покупка на сувенири.</w:t>
      </w:r>
    </w:p>
    <w:p w14:paraId="3DB3881C" w14:textId="77777777" w:rsidR="00DD1963" w:rsidRDefault="00DD1963" w:rsidP="00DD1963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24D47734" w14:textId="0DEFA5AD" w:rsidR="00DD1963" w:rsidRPr="008352AA" w:rsidRDefault="00DD1963" w:rsidP="00DD1963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Вечерта възможност за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посещение на „Шоу Фантазия”, с включена вечеря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(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 около </w:t>
      </w:r>
      <w:r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72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 ).</w:t>
      </w:r>
    </w:p>
    <w:p w14:paraId="5FED11E5" w14:textId="2B795EBC" w:rsidR="00DD1963" w:rsidRPr="008352AA" w:rsidRDefault="00DD1963" w:rsidP="00DD1963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Fonts w:ascii="Cambria" w:hAnsi="Cambria" w:cs="Segoe UI"/>
          <w:sz w:val="22"/>
          <w:szCs w:val="22"/>
          <w:shd w:val="clear" w:color="auto" w:fill="FFFFFF"/>
        </w:rPr>
        <w:t>Най-грандиозното и пищно шоу, което някога сте виждали, е на остров Пукет в Тайланд. Казва се Phuket FantaSea и съчетава красота, елегантност, музика, огромни декори, стотици артисти и живи животни. Това е най-големият увеселителен парк на острова, който ежедневно събира хиляди туристи, които са готови да се потопят в света на магията и фантазията. Разположен е на площ от 57 хектара и включва атракции, детски площадки, зоологическа градина, има редки албиноси животни и влечуги. Нощувка.</w:t>
      </w:r>
    </w:p>
    <w:p w14:paraId="363728C7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7D241D6D" w14:textId="72904A29" w:rsidR="008352AA" w:rsidRPr="0048471F" w:rsidRDefault="00BA7256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7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-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м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и ден</w:t>
      </w:r>
      <w:r w:rsidR="00CB1ACB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30</w:t>
      </w:r>
      <w:r w:rsidR="00CB1ACB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.1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2</w:t>
      </w:r>
      <w:r w:rsid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15021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 xml:space="preserve"> 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>ПУКЕТ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8352AA" w:rsidRPr="0048471F">
        <w:rPr>
          <w:rStyle w:val="Strong"/>
          <w:rFonts w:ascii="Cambria" w:eastAsia="Calibri" w:hAnsi="Cambria" w:cs="Times New Roman"/>
          <w:sz w:val="22"/>
          <w:szCs w:val="22"/>
        </w:rPr>
        <w:t xml:space="preserve"> </w:t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48471F">
        <w:rPr>
          <w:rStyle w:val="Strong"/>
          <w:rFonts w:ascii="Cambria" w:hAnsi="Cambria"/>
          <w:sz w:val="22"/>
          <w:szCs w:val="22"/>
        </w:rPr>
        <w:t xml:space="preserve">Закуска </w:t>
      </w:r>
    </w:p>
    <w:p w14:paraId="2FE749D2" w14:textId="77777777" w:rsidR="00BA7256" w:rsidRPr="008352AA" w:rsidRDefault="008352AA" w:rsidP="00BA7256">
      <w:pPr>
        <w:pStyle w:val="BodyText"/>
        <w:spacing w:after="0"/>
        <w:ind w:firstLine="72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  <w:r w:rsidR="00BA7256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</w:t>
      </w:r>
      <w:r w:rsidR="00BA7256"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Свободно време или възможност за </w:t>
      </w:r>
      <w:r w:rsidR="00BA7256" w:rsidRPr="008352AA">
        <w:rPr>
          <w:rStyle w:val="Strong"/>
          <w:rFonts w:ascii="Cambria" w:eastAsia="Calibri" w:hAnsi="Cambria" w:cs="Times New Roman"/>
          <w:sz w:val="22"/>
          <w:szCs w:val="22"/>
        </w:rPr>
        <w:t>целодневна екскурзия до островите Пи-Пи</w:t>
      </w:r>
      <w:r w:rsidR="00BA7256"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с включен обяд (</w:t>
      </w:r>
      <w:r w:rsidR="00BA7256"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заплащане, около </w:t>
      </w:r>
      <w:r w:rsidR="00BA7256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90</w:t>
      </w:r>
      <w:r w:rsidR="00BA7256"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човек, продължителност около 8 часа</w:t>
      </w:r>
      <w:r w:rsidR="00BA7256"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). </w:t>
      </w:r>
    </w:p>
    <w:p w14:paraId="5707C78B" w14:textId="77777777" w:rsidR="00BA7256" w:rsidRPr="008352AA" w:rsidRDefault="00BA7256" w:rsidP="00BA7256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Ще се качим от марината на бърза лодка и директно ще се отправим към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Maya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Bay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, където е сниман филма „Плажът”. Ще видим залива и ще имаме възможност да направим снимки от палубата на лодката, след което ще имаме време да се потопим в кристалните води на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Loh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Samah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 и пещерата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en-US"/>
        </w:rPr>
        <w:t>Pileh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, ще преминем близо до пещерата Виникг – дом на лястовици, които гнездят там и да видим „Плажа на маймуните“. Ще се насладим на красивия подводен свят на големия коралов риф Хин Кланг и 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ще обядваме в ресторант на Phi Phi Natural Resort. </w:t>
      </w:r>
    </w:p>
    <w:p w14:paraId="607EF98F" w14:textId="77777777" w:rsidR="00BA7256" w:rsidRPr="008352AA" w:rsidRDefault="00BA7256" w:rsidP="00BA7256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След обяд ще имаме свободно време за плуване и шнорхелинг на „</w:t>
      </w:r>
      <w:r w:rsidRPr="008352AA">
        <w:rPr>
          <w:rFonts w:ascii="Cambria" w:hAnsi="Cambria" w:cs="Arial"/>
          <w:sz w:val="22"/>
          <w:szCs w:val="22"/>
          <w:shd w:val="clear" w:color="auto" w:fill="FFFFFF"/>
          <w:lang w:val="en-US"/>
        </w:rPr>
        <w:t>Bamboo</w:t>
      </w:r>
      <w:r w:rsidRPr="008352AA">
        <w:rPr>
          <w:rFonts w:ascii="Cambria" w:hAnsi="Cambria" w:cs="Arial"/>
          <w:sz w:val="22"/>
          <w:szCs w:val="22"/>
          <w:shd w:val="clear" w:color="auto" w:fill="FFFFFF"/>
          <w:lang w:val="ru-RU"/>
        </w:rPr>
        <w:t xml:space="preserve"> </w:t>
      </w:r>
      <w:r w:rsidRPr="008352AA">
        <w:rPr>
          <w:rFonts w:ascii="Cambria" w:hAnsi="Cambria" w:cs="Arial"/>
          <w:sz w:val="22"/>
          <w:szCs w:val="22"/>
          <w:shd w:val="clear" w:color="auto" w:fill="FFFFFF"/>
          <w:lang w:val="en-US"/>
        </w:rPr>
        <w:t>Island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”.  А за почитателите на подводния свят, наблизо има и коралов риф. </w:t>
      </w:r>
    </w:p>
    <w:p w14:paraId="0238C988" w14:textId="77777777" w:rsidR="00BA7256" w:rsidRPr="008352AA" w:rsidRDefault="00BA7256" w:rsidP="00BA7256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Връщане в хотела около 18ч. Нощувка.</w:t>
      </w:r>
    </w:p>
    <w:p w14:paraId="447860C5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3F1E0322" w14:textId="557DECF1" w:rsidR="008352AA" w:rsidRPr="0048471F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hAnsi="Cambria"/>
          <w:b w:val="0"/>
          <w:bCs w:val="0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8-м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и ден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</w:t>
      </w:r>
      <w:r w:rsidR="00BA7256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31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.1</w:t>
      </w:r>
      <w:r w:rsidR="00BA7256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2</w:t>
      </w:r>
      <w:r w:rsid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ПУКЕТ  </w:t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48471F">
        <w:rPr>
          <w:rStyle w:val="Strong"/>
          <w:rFonts w:ascii="Cambria" w:hAnsi="Cambria"/>
          <w:sz w:val="22"/>
          <w:szCs w:val="22"/>
        </w:rPr>
        <w:t xml:space="preserve">Закуска </w:t>
      </w:r>
    </w:p>
    <w:p w14:paraId="7D6B0717" w14:textId="77777777" w:rsid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Закуска в хотела.</w:t>
      </w:r>
    </w:p>
    <w:p w14:paraId="3CE47561" w14:textId="77777777" w:rsidR="00BA7256" w:rsidRDefault="00BA7256" w:rsidP="00BA7256">
      <w:pPr>
        <w:pStyle w:val="BodyText"/>
        <w:spacing w:after="0"/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Fonts w:ascii="Cambria" w:hAnsi="Cambria" w:cs="Tahoma"/>
          <w:sz w:val="22"/>
          <w:szCs w:val="22"/>
        </w:rPr>
        <w:t>Свободно време за плаж, почивка и забавления на един от най-красивите острови в Андаманско море. Насладете се на безкрайните бели плажове, кристалното море, многобройните магазини, уютните заведения</w:t>
      </w:r>
      <w:r>
        <w:rPr>
          <w:rFonts w:ascii="Cambria" w:hAnsi="Cambria" w:cs="Tahoma"/>
          <w:sz w:val="22"/>
          <w:szCs w:val="22"/>
        </w:rPr>
        <w:t>,</w:t>
      </w:r>
      <w:r w:rsidRPr="008352AA">
        <w:rPr>
          <w:rFonts w:ascii="Cambria" w:hAnsi="Cambria" w:cs="Tahoma"/>
          <w:sz w:val="22"/>
          <w:szCs w:val="22"/>
        </w:rPr>
        <w:t xml:space="preserve"> предлагащи голям избор от морска, интернационална и тайландска кухня, и винаги усмихнатите местни жители. Не пропускайте и енергичния и изпълнен с изненади нощен живот на най-известния плаж на острова - Патонг. </w:t>
      </w:r>
    </w:p>
    <w:p w14:paraId="6ACCD3FB" w14:textId="325577C5" w:rsidR="00BA7256" w:rsidRPr="00BA7256" w:rsidRDefault="00BA7256" w:rsidP="00BA7256">
      <w:pPr>
        <w:pStyle w:val="BodyText"/>
        <w:spacing w:after="0"/>
        <w:jc w:val="both"/>
        <w:rPr>
          <w:rStyle w:val="Strong"/>
          <w:rFonts w:ascii="Cambria" w:eastAsia="Calibri" w:hAnsi="Cambria" w:cs="Times New Roman"/>
          <w:bCs w:val="0"/>
          <w:color w:val="FF0000"/>
          <w:sz w:val="22"/>
          <w:szCs w:val="22"/>
        </w:rPr>
      </w:pPr>
      <w:r>
        <w:rPr>
          <w:rStyle w:val="Strong"/>
          <w:rFonts w:ascii="Cambria" w:eastAsia="Calibri" w:hAnsi="Cambria" w:cs="Times New Roman"/>
          <w:b w:val="0"/>
          <w:sz w:val="22"/>
          <w:szCs w:val="22"/>
        </w:rPr>
        <w:tab/>
      </w:r>
      <w:r w:rsidRPr="00BA7256">
        <w:rPr>
          <w:rStyle w:val="Strong"/>
          <w:rFonts w:ascii="Cambria" w:eastAsia="Calibri" w:hAnsi="Cambria" w:cs="Times New Roman"/>
          <w:bCs w:val="0"/>
          <w:color w:val="FF0000"/>
          <w:sz w:val="22"/>
          <w:szCs w:val="22"/>
        </w:rPr>
        <w:t xml:space="preserve">ЧЕСТИТА НОВА ГОДИНА! </w:t>
      </w:r>
    </w:p>
    <w:p w14:paraId="5FEAC277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4C334850" w14:textId="3D5D0F1D" w:rsidR="008352AA" w:rsidRPr="0048471F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9-т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и ден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 </w:t>
      </w:r>
      <w:r w:rsidR="00BA7256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01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 w:rsidR="00BA7256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</w:t>
      </w:r>
      <w:r w:rsid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BA7256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6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ПУКЕТ </w:t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48471F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48471F">
        <w:rPr>
          <w:rStyle w:val="Strong"/>
          <w:rFonts w:ascii="Cambria" w:hAnsi="Cambria"/>
          <w:sz w:val="22"/>
          <w:szCs w:val="22"/>
        </w:rPr>
        <w:t>Закуска</w:t>
      </w:r>
    </w:p>
    <w:p w14:paraId="5870A252" w14:textId="45BE3DC6" w:rsidR="00BA7256" w:rsidRPr="008352AA" w:rsidRDefault="00BA7256" w:rsidP="00BA725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Закуска.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Свободно време за пълноценна почивка и разходки из острова.</w:t>
      </w:r>
    </w:p>
    <w:p w14:paraId="74101082" w14:textId="77777777" w:rsidR="00BA7256" w:rsidRPr="008352AA" w:rsidRDefault="00BA7256" w:rsidP="00BA725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Вечерта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при желание: </w:t>
      </w:r>
      <w:r w:rsidRPr="008352AA">
        <w:rPr>
          <w:rFonts w:ascii="Cambria" w:hAnsi="Cambria" w:cs="Arial"/>
          <w:b/>
          <w:sz w:val="22"/>
          <w:szCs w:val="22"/>
          <w:shd w:val="clear" w:color="auto" w:fill="FFFFFF"/>
        </w:rPr>
        <w:t>„Сиам Нирамит Шоу“, с вечеря - препоръчително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(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срещу допълнително заплащане, около 6</w:t>
      </w:r>
      <w:r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5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 ).</w:t>
      </w:r>
    </w:p>
    <w:p w14:paraId="27563A92" w14:textId="77777777" w:rsidR="00BA7256" w:rsidRPr="008352AA" w:rsidRDefault="00BA7256" w:rsidP="00BA7256">
      <w:pPr>
        <w:pStyle w:val="BodyText"/>
        <w:spacing w:after="0"/>
        <w:jc w:val="both"/>
        <w:outlineLvl w:val="0"/>
        <w:rPr>
          <w:rFonts w:ascii="Cambria" w:hAnsi="Cambria" w:cs="Arial"/>
          <w:sz w:val="22"/>
          <w:szCs w:val="22"/>
          <w:shd w:val="clear" w:color="auto" w:fill="FFFFFF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 xml:space="preserve">„Сиам“ е предишното име на Тайландското кралство отпреди 100 години. „Нирамит“ означава 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lastRenderedPageBreak/>
        <w:t>„Създаден от магия“. Siam Niramit отворя врати за първи път в Банкок през 2005 г. и е смятано за шоуто, което трябва да се види в Тайланд, представяйки изкуствата, културата и историята на Тайланд.</w:t>
      </w:r>
    </w:p>
    <w:p w14:paraId="3211C9E2" w14:textId="77777777" w:rsidR="00BA7256" w:rsidRPr="008352AA" w:rsidRDefault="00BA7256" w:rsidP="00BA725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Fonts w:ascii="Cambria" w:hAnsi="Cambria" w:cs="Arial"/>
          <w:sz w:val="22"/>
          <w:szCs w:val="22"/>
          <w:shd w:val="clear" w:color="auto" w:fill="FFFFFF"/>
        </w:rPr>
        <w:t>Siam Niramit отворя врати в Пукет през 2010 г. с повече атракции и развлечения.</w:t>
      </w:r>
    </w:p>
    <w:p w14:paraId="7FA2BC5B" w14:textId="4CAC53B0" w:rsidR="00F70257" w:rsidRPr="008352AA" w:rsidRDefault="00F70257" w:rsidP="00DF2D4B">
      <w:pPr>
        <w:pStyle w:val="BodyText"/>
        <w:widowControl/>
        <w:spacing w:after="0"/>
        <w:jc w:val="both"/>
        <w:outlineLvl w:val="0"/>
        <w:rPr>
          <w:rStyle w:val="Strong"/>
          <w:rFonts w:ascii="Cambria" w:eastAsia="Calibri" w:hAnsi="Cambria" w:cs="Times New Roman"/>
          <w:color w:val="000000" w:themeColor="text1"/>
          <w:sz w:val="22"/>
          <w:szCs w:val="22"/>
          <w:u w:val="single"/>
        </w:rPr>
      </w:pPr>
    </w:p>
    <w:p w14:paraId="24800373" w14:textId="578FB596" w:rsidR="008352AA" w:rsidRPr="00293020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10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-</w:t>
      </w:r>
      <w:r w:rsid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т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и ден </w:t>
      </w:r>
      <w:r w:rsidR="00BA7256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02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 w:rsidR="00BA7256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BA7256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6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 w:rsidR="008352AA">
        <w:rPr>
          <w:rStyle w:val="Strong"/>
          <w:rFonts w:ascii="Cambria" w:eastAsia="Calibri" w:hAnsi="Cambria" w:cs="Times New Roman"/>
          <w:sz w:val="22"/>
          <w:szCs w:val="22"/>
        </w:rPr>
        <w:t>ПУКЕТ</w:t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293020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="008352AA" w:rsidRPr="00293020">
        <w:rPr>
          <w:rStyle w:val="Strong"/>
          <w:rFonts w:ascii="Cambria" w:eastAsia="Calibri" w:hAnsi="Cambria" w:cs="Times New Roman"/>
          <w:sz w:val="22"/>
          <w:szCs w:val="22"/>
        </w:rPr>
        <w:t>З</w:t>
      </w:r>
      <w:r w:rsidR="008352AA" w:rsidRPr="00293020">
        <w:rPr>
          <w:rStyle w:val="Strong"/>
          <w:rFonts w:ascii="Cambria" w:hAnsi="Cambria"/>
          <w:sz w:val="22"/>
          <w:szCs w:val="22"/>
        </w:rPr>
        <w:t>акуска</w:t>
      </w:r>
    </w:p>
    <w:p w14:paraId="5615C075" w14:textId="77777777" w:rsidR="00BA7256" w:rsidRPr="008352AA" w:rsidRDefault="00BA7256" w:rsidP="00BA725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Закуска. Свободно време на о-в Пукет или възможност за допълнителна 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екскурзия до залива Панг-Нга и острова на Джеймс Бонд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с включен обяд 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срещу допълнително заплащане от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  <w:lang w:val="ru-RU"/>
        </w:rPr>
        <w:t xml:space="preserve">2800 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бата, около </w:t>
      </w:r>
      <w:r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90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 xml:space="preserve"> евро на човек, продължителност около 9 часа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). </w:t>
      </w:r>
    </w:p>
    <w:p w14:paraId="1B853740" w14:textId="77777777" w:rsidR="00BA7256" w:rsidRPr="008352AA" w:rsidRDefault="00BA7256" w:rsidP="00BA725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Трансфер от хотела до марината, от където ще се качим на бърза лодка и ще се отправим към залива Панг-Нга преминавайки през остров Панак. Ще посетим острова Кох Тапу популярен като острова на Джеймс Бонд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(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където е снимана една от частите на филма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)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. Ще се возим на кану в залива Ко Хонг и ще преминем през мангровите гори. Обяд в мюсюлманското селище Кох Пани изградено върху дървени колони 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(</w:t>
      </w:r>
      <w:r w:rsidRPr="008352AA">
        <w:rPr>
          <w:rStyle w:val="Strong"/>
          <w:rFonts w:ascii="Cambria" w:eastAsia="Calibri" w:hAnsi="Cambria" w:cs="Times New Roman"/>
          <w:b w:val="0"/>
          <w:i/>
          <w:sz w:val="22"/>
          <w:szCs w:val="22"/>
        </w:rPr>
        <w:t>включен в цената на екскурзията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  <w:t>)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 xml:space="preserve">. Свободно време за плаж и шнорхелинг на острова Кох Кай Най. </w:t>
      </w:r>
      <w:r w:rsidRPr="008352AA">
        <w:rPr>
          <w:rFonts w:ascii="Cambria" w:hAnsi="Cambria" w:cs="Arial"/>
          <w:sz w:val="22"/>
          <w:szCs w:val="22"/>
          <w:shd w:val="clear" w:color="auto" w:fill="FFFFFF"/>
        </w:rPr>
        <w:t>Връщане в хотела около 18ч</w:t>
      </w:r>
      <w:r w:rsidRPr="008352AA">
        <w:rPr>
          <w:rStyle w:val="Strong"/>
          <w:rFonts w:ascii="Cambria" w:eastAsia="Calibri" w:hAnsi="Cambria" w:cs="Times New Roman"/>
          <w:b w:val="0"/>
          <w:sz w:val="22"/>
          <w:szCs w:val="22"/>
        </w:rPr>
        <w:t>. Нощувка.</w:t>
      </w:r>
    </w:p>
    <w:p w14:paraId="1BEB0C60" w14:textId="77777777" w:rsidR="00BA7256" w:rsidRPr="008352AA" w:rsidRDefault="00BA7256" w:rsidP="008352AA">
      <w:pPr>
        <w:jc w:val="both"/>
        <w:rPr>
          <w:rFonts w:ascii="Cambria" w:hAnsi="Cambria"/>
          <w:sz w:val="22"/>
          <w:szCs w:val="22"/>
          <w:lang w:val="ru-RU"/>
        </w:rPr>
      </w:pPr>
    </w:p>
    <w:p w14:paraId="2586FA3D" w14:textId="1921787E" w:rsidR="00BA7256" w:rsidRPr="00293020" w:rsidRDefault="00BA7256" w:rsidP="00BA7256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11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-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т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и ден 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03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01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6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: </w:t>
      </w:r>
      <w:r>
        <w:rPr>
          <w:rStyle w:val="Strong"/>
          <w:rFonts w:ascii="Cambria" w:eastAsia="Calibri" w:hAnsi="Cambria" w:cs="Times New Roman"/>
          <w:sz w:val="22"/>
          <w:szCs w:val="22"/>
        </w:rPr>
        <w:t>ПУКЕТ - ИСТАНБУЛ</w:t>
      </w:r>
      <w:r w:rsidRPr="008352AA">
        <w:rPr>
          <w:rStyle w:val="Strong"/>
          <w:rFonts w:ascii="Cambria" w:eastAsia="Calibri" w:hAnsi="Cambria" w:cs="Times New Roman"/>
          <w:sz w:val="22"/>
          <w:szCs w:val="22"/>
        </w:rPr>
        <w:t xml:space="preserve"> </w:t>
      </w:r>
      <w:r w:rsidRPr="008352AA"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>
        <w:rPr>
          <w:rStyle w:val="Strong"/>
          <w:rFonts w:ascii="Cambria" w:eastAsia="Calibri" w:hAnsi="Cambria" w:cs="Times New Roman"/>
          <w:sz w:val="22"/>
          <w:szCs w:val="22"/>
          <w:lang w:val="ru-RU"/>
        </w:rPr>
        <w:tab/>
      </w:r>
      <w:r w:rsidRPr="00293020">
        <w:rPr>
          <w:rStyle w:val="Strong"/>
          <w:rFonts w:ascii="Cambria" w:eastAsia="Calibri" w:hAnsi="Cambria" w:cs="Times New Roman"/>
          <w:sz w:val="22"/>
          <w:szCs w:val="22"/>
        </w:rPr>
        <w:t>З</w:t>
      </w:r>
      <w:r w:rsidRPr="00293020">
        <w:rPr>
          <w:rStyle w:val="Strong"/>
          <w:rFonts w:ascii="Cambria" w:hAnsi="Cambria"/>
          <w:sz w:val="22"/>
          <w:szCs w:val="22"/>
        </w:rPr>
        <w:t>акуска</w:t>
      </w:r>
    </w:p>
    <w:p w14:paraId="463AC476" w14:textId="77777777" w:rsidR="00BA7256" w:rsidRPr="008352AA" w:rsidRDefault="00BA7256" w:rsidP="00BA7256">
      <w:pPr>
        <w:jc w:val="both"/>
        <w:rPr>
          <w:rFonts w:ascii="Cambria" w:hAnsi="Cambria"/>
          <w:sz w:val="22"/>
          <w:szCs w:val="22"/>
          <w:lang w:val="ru-RU"/>
        </w:rPr>
      </w:pPr>
      <w:r>
        <w:rPr>
          <w:rFonts w:ascii="Cambria" w:hAnsi="Cambria"/>
          <w:sz w:val="22"/>
          <w:szCs w:val="22"/>
          <w:lang w:val="ru-RU"/>
        </w:rPr>
        <w:t xml:space="preserve">Закуска. Освобождаване на стаите. Свободно време и трансфер до летище Пукет за полет до Истанбул в 22:25ч. </w:t>
      </w:r>
    </w:p>
    <w:p w14:paraId="515FD84C" w14:textId="77777777" w:rsidR="008352AA" w:rsidRPr="008352A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</w:rPr>
      </w:pPr>
    </w:p>
    <w:p w14:paraId="64F9BFA3" w14:textId="136F2FEC" w:rsidR="008352AA" w:rsidRPr="008352AA" w:rsidRDefault="00CB1ACB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2"/>
          <w:szCs w:val="22"/>
        </w:rPr>
      </w:pP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</w:t>
      </w:r>
      <w:r w:rsidR="008E2C00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2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-ти ден </w:t>
      </w:r>
      <w:r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</w:t>
      </w:r>
      <w:r w:rsidR="008E2C00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4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 w:rsidR="008E2C00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01</w:t>
      </w:r>
      <w:r w:rsidR="00A31F2B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8E2C00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6</w:t>
      </w:r>
      <w:r>
        <w:rPr>
          <w:rStyle w:val="Strong"/>
          <w:rFonts w:ascii="Cambria" w:eastAsia="Calibri" w:hAnsi="Cambria" w:cs="Times New Roman"/>
          <w:sz w:val="22"/>
          <w:szCs w:val="22"/>
        </w:rPr>
        <w:t>: ИСТАНБУЛ - СОФИЯ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  <w:t xml:space="preserve">     </w:t>
      </w:r>
      <w:r w:rsidR="008352AA" w:rsidRPr="008352AA">
        <w:rPr>
          <w:rStyle w:val="Strong"/>
          <w:rFonts w:ascii="Cambria" w:eastAsia="Calibri" w:hAnsi="Cambria" w:cs="Times New Roman"/>
          <w:sz w:val="22"/>
          <w:szCs w:val="22"/>
        </w:rPr>
        <w:tab/>
        <w:t xml:space="preserve">      </w:t>
      </w:r>
    </w:p>
    <w:p w14:paraId="3C74DB19" w14:textId="0F4B7FA5" w:rsidR="008352AA" w:rsidRPr="008352AA" w:rsidRDefault="00A31F2B" w:rsidP="00293020">
      <w:pPr>
        <w:jc w:val="both"/>
        <w:rPr>
          <w:rStyle w:val="Strong"/>
          <w:rFonts w:ascii="Cambria" w:hAnsi="Cambria"/>
          <w:b w:val="0"/>
          <w:bCs w:val="0"/>
          <w:sz w:val="22"/>
          <w:szCs w:val="22"/>
          <w:shd w:val="clear" w:color="auto" w:fill="FFFFFF"/>
          <w:lang w:val="ru-RU"/>
        </w:rPr>
      </w:pPr>
      <w:r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Кацане на летище </w:t>
      </w:r>
      <w:r w:rsidR="00CB1ACB">
        <w:rPr>
          <w:rFonts w:ascii="Cambria" w:hAnsi="Cambria"/>
          <w:sz w:val="22"/>
          <w:szCs w:val="22"/>
          <w:shd w:val="clear" w:color="auto" w:fill="FFFFFF"/>
          <w:lang w:val="ru-RU"/>
        </w:rPr>
        <w:t>Истанбул в 05:</w:t>
      </w:r>
      <w:r w:rsidR="00D82103">
        <w:rPr>
          <w:rFonts w:ascii="Cambria" w:hAnsi="Cambria"/>
          <w:sz w:val="22"/>
          <w:szCs w:val="22"/>
          <w:shd w:val="clear" w:color="auto" w:fill="FFFFFF"/>
          <w:lang w:val="ru-RU"/>
        </w:rPr>
        <w:t>30</w:t>
      </w:r>
      <w:r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ч.</w:t>
      </w:r>
      <w:r w:rsidR="00CB1ACB"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Полет за София в 08:</w:t>
      </w:r>
      <w:r w:rsidR="00D82103">
        <w:rPr>
          <w:rFonts w:ascii="Cambria" w:hAnsi="Cambria"/>
          <w:sz w:val="22"/>
          <w:szCs w:val="22"/>
          <w:shd w:val="clear" w:color="auto" w:fill="FFFFFF"/>
          <w:lang w:val="ru-RU"/>
        </w:rPr>
        <w:t>50</w:t>
      </w:r>
      <w:r w:rsidR="00CB1ACB">
        <w:rPr>
          <w:rFonts w:ascii="Cambria" w:hAnsi="Cambria"/>
          <w:sz w:val="22"/>
          <w:szCs w:val="22"/>
          <w:shd w:val="clear" w:color="auto" w:fill="FFFFFF"/>
          <w:lang w:val="ru-RU"/>
        </w:rPr>
        <w:t>ч. Кацане на летище София 09:</w:t>
      </w:r>
      <w:r w:rsidR="00D82103">
        <w:rPr>
          <w:rFonts w:ascii="Cambria" w:hAnsi="Cambria"/>
          <w:sz w:val="22"/>
          <w:szCs w:val="22"/>
          <w:shd w:val="clear" w:color="auto" w:fill="FFFFFF"/>
          <w:lang w:val="ru-RU"/>
        </w:rPr>
        <w:t>10</w:t>
      </w:r>
      <w:r w:rsidR="00CB1ACB">
        <w:rPr>
          <w:rFonts w:ascii="Cambria" w:hAnsi="Cambria"/>
          <w:sz w:val="22"/>
          <w:szCs w:val="22"/>
          <w:shd w:val="clear" w:color="auto" w:fill="FFFFFF"/>
          <w:lang w:val="ru-RU"/>
        </w:rPr>
        <w:t>ч.</w:t>
      </w:r>
      <w:r>
        <w:rPr>
          <w:rFonts w:ascii="Cambria" w:hAnsi="Cambria"/>
          <w:sz w:val="22"/>
          <w:szCs w:val="22"/>
          <w:shd w:val="clear" w:color="auto" w:fill="FFFFFF"/>
          <w:lang w:val="ru-RU"/>
        </w:rPr>
        <w:t xml:space="preserve"> </w:t>
      </w:r>
    </w:p>
    <w:p w14:paraId="53730E1A" w14:textId="77777777" w:rsidR="008352AA" w:rsidRPr="007F49FA" w:rsidRDefault="008352AA" w:rsidP="008352AA">
      <w:pPr>
        <w:pStyle w:val="BodyText"/>
        <w:spacing w:after="0"/>
        <w:jc w:val="both"/>
        <w:outlineLvl w:val="0"/>
        <w:rPr>
          <w:rStyle w:val="Strong"/>
          <w:rFonts w:ascii="Cambria" w:eastAsia="Calibri" w:hAnsi="Cambria" w:cs="Times New Roman"/>
          <w:sz w:val="24"/>
          <w:szCs w:val="24"/>
          <w:u w:val="single"/>
          <w:lang w:val="ru-RU"/>
        </w:rPr>
      </w:pPr>
    </w:p>
    <w:p w14:paraId="1CC12023" w14:textId="1D8887E3" w:rsidR="003B5F1D" w:rsidRDefault="003B5F1D" w:rsidP="003B5F1D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sz w:val="22"/>
          <w:szCs w:val="22"/>
          <w:u w:val="single"/>
        </w:rPr>
      </w:pPr>
      <w:r w:rsidRPr="003B5F1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 xml:space="preserve">Пакетни цени – Ранни записвания до 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15</w:t>
      </w:r>
      <w:r w:rsidRPr="003B5F1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</w:t>
      </w:r>
      <w:r w:rsidR="00CB1ACB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0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7</w:t>
      </w:r>
      <w:r w:rsidRPr="003B5F1D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.202</w:t>
      </w:r>
      <w:r w:rsidR="00D82103">
        <w:rPr>
          <w:rStyle w:val="Strong"/>
          <w:rFonts w:ascii="Cambria" w:eastAsia="Calibri" w:hAnsi="Cambria" w:cs="Times New Roman"/>
          <w:sz w:val="22"/>
          <w:szCs w:val="22"/>
          <w:u w:val="single"/>
        </w:rPr>
        <w:t>5</w:t>
      </w:r>
    </w:p>
    <w:p w14:paraId="4B68F745" w14:textId="77777777" w:rsidR="00DA2E9E" w:rsidRDefault="00DA2E9E" w:rsidP="003B5F1D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sz w:val="22"/>
          <w:szCs w:val="22"/>
          <w:u w:val="single"/>
        </w:rPr>
      </w:pPr>
    </w:p>
    <w:p w14:paraId="4D83EBAF" w14:textId="2170974F" w:rsidR="00DA2E9E" w:rsidRPr="007E1213" w:rsidRDefault="00DA2E9E" w:rsidP="00DA2E9E">
      <w:pPr>
        <w:pStyle w:val="BodyText"/>
        <w:widowControl/>
        <w:spacing w:after="0"/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  <w:hyperlink r:id="rId8" w:history="1">
        <w:r w:rsidRPr="00DA2E9E">
          <w:rPr>
            <w:rStyle w:val="Hyperlink"/>
            <w:rFonts w:ascii="Cambria" w:hAnsi="Cambria"/>
            <w:sz w:val="22"/>
            <w:szCs w:val="22"/>
            <w:lang w:val="en-US"/>
          </w:rPr>
          <w:t>PATONG PARAGON RESORT AND SPA</w:t>
        </w:r>
      </w:hyperlink>
      <w:r w:rsidRPr="0048471F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- 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4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* / </w:t>
      </w:r>
      <w:r>
        <w:rPr>
          <w:rStyle w:val="Strong"/>
          <w:rFonts w:ascii="Cambria" w:hAnsi="Cambria"/>
          <w:b w:val="0"/>
          <w:color w:val="0070C0"/>
          <w:sz w:val="22"/>
          <w:szCs w:val="22"/>
        </w:rPr>
        <w:t>Патонг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/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Закуска /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Deluxe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DA2E9E" w:rsidRPr="00987796" w14:paraId="6CF6B8AB" w14:textId="77777777" w:rsidTr="00DB7730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8F57F99" w14:textId="77777777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D2D076B" w14:textId="77777777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38270DC" w14:textId="77777777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14:paraId="5E306B5B" w14:textId="77777777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14:paraId="02936E2F" w14:textId="77777777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DA2E9E" w:rsidRPr="003B5F1D" w14:paraId="5035C8CB" w14:textId="77777777" w:rsidTr="00DB7730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0176FC9" w14:textId="34F7D9E2" w:rsidR="00DA2E9E" w:rsidRPr="008332BA" w:rsidRDefault="008E2C00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24</w:t>
            </w:r>
            <w:r w:rsidR="00DA2E9E"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 w:rsidR="00DA2E9E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1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2</w:t>
            </w:r>
            <w:r w:rsidR="00DA2E9E"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 w:rsidR="00DA2E9E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E283F92" w14:textId="5051BAF9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 w:rsidR="00A12C9E">
              <w:rPr>
                <w:rStyle w:val="Strong"/>
                <w:rFonts w:ascii="Cambria" w:hAnsi="Cambria"/>
                <w:b w:val="0"/>
                <w:sz w:val="22"/>
                <w:szCs w:val="22"/>
              </w:rPr>
              <w:t>738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91B9DCD" w14:textId="75617FC0" w:rsidR="00DA2E9E" w:rsidRPr="003B5F1D" w:rsidRDefault="00A12C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3335</w:t>
            </w:r>
            <w:r w:rsidR="00DA2E9E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945" w:type="dxa"/>
            <w:vAlign w:val="center"/>
          </w:tcPr>
          <w:p w14:paraId="1381B28B" w14:textId="1D4BCF8A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 w:rsidR="00A12C9E">
              <w:rPr>
                <w:rStyle w:val="Strong"/>
                <w:rFonts w:ascii="Cambria" w:hAnsi="Cambria"/>
                <w:b w:val="0"/>
                <w:sz w:val="22"/>
                <w:szCs w:val="22"/>
              </w:rPr>
              <w:t>471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14:paraId="71AB35A4" w14:textId="1003722F" w:rsidR="00DA2E9E" w:rsidRPr="003B5F1D" w:rsidRDefault="00DA2E9E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 w:rsidR="00A12C9E">
              <w:rPr>
                <w:rStyle w:val="Strong"/>
                <w:rFonts w:ascii="Cambria" w:hAnsi="Cambria"/>
                <w:b w:val="0"/>
                <w:sz w:val="22"/>
                <w:szCs w:val="22"/>
              </w:rPr>
              <w:t>349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2E4C5C4" w14:textId="77777777" w:rsidR="00DA2E9E" w:rsidRPr="003B5F1D" w:rsidRDefault="00DA2E9E" w:rsidP="003B5F1D">
      <w:pPr>
        <w:pStyle w:val="BodyText"/>
        <w:widowControl/>
        <w:spacing w:after="0"/>
        <w:jc w:val="center"/>
        <w:outlineLvl w:val="0"/>
        <w:rPr>
          <w:rStyle w:val="Strong"/>
          <w:rFonts w:ascii="Cambria" w:eastAsia="Calibri" w:hAnsi="Cambria" w:cs="Times New Roman"/>
          <w:sz w:val="22"/>
          <w:szCs w:val="22"/>
          <w:u w:val="single"/>
          <w:lang w:val="ru-RU"/>
        </w:rPr>
      </w:pPr>
    </w:p>
    <w:p w14:paraId="37FA9C15" w14:textId="433D838B" w:rsidR="003B5F1D" w:rsidRDefault="003B5F1D" w:rsidP="003B5F1D">
      <w:pPr>
        <w:pStyle w:val="BodyText"/>
        <w:widowControl/>
        <w:spacing w:after="0"/>
        <w:jc w:val="both"/>
        <w:outlineLvl w:val="0"/>
        <w:rPr>
          <w:rStyle w:val="Strong"/>
          <w:rFonts w:ascii="Cambria" w:eastAsia="Calibri" w:hAnsi="Cambria" w:cs="Times New Roman"/>
          <w:b w:val="0"/>
          <w:sz w:val="22"/>
          <w:szCs w:val="22"/>
          <w:lang w:val="ru-RU"/>
        </w:rPr>
      </w:pPr>
    </w:p>
    <w:p w14:paraId="69045C36" w14:textId="64E64D98" w:rsidR="007E1213" w:rsidRPr="007E1213" w:rsidRDefault="007E1213" w:rsidP="007E1213">
      <w:pPr>
        <w:pStyle w:val="BodyText"/>
        <w:widowControl/>
        <w:spacing w:after="0"/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  <w:r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</w:t>
      </w:r>
      <w:hyperlink r:id="rId9" w:history="1">
        <w:r w:rsidRPr="007E1213">
          <w:rPr>
            <w:rStyle w:val="Hyperlink"/>
            <w:rFonts w:ascii="Cambria" w:hAnsi="Cambria"/>
            <w:sz w:val="22"/>
            <w:szCs w:val="22"/>
            <w:lang w:val="en-US"/>
          </w:rPr>
          <w:t>BEST</w:t>
        </w:r>
        <w:r w:rsidRPr="0048471F">
          <w:rPr>
            <w:rStyle w:val="Hyperlink"/>
            <w:rFonts w:ascii="Cambria" w:hAnsi="Cambria"/>
            <w:sz w:val="22"/>
            <w:szCs w:val="22"/>
            <w:lang w:val="en-US"/>
          </w:rPr>
          <w:t xml:space="preserve"> </w:t>
        </w:r>
        <w:r w:rsidRPr="007E1213">
          <w:rPr>
            <w:rStyle w:val="Hyperlink"/>
            <w:rFonts w:ascii="Cambria" w:hAnsi="Cambria"/>
            <w:sz w:val="22"/>
            <w:szCs w:val="22"/>
            <w:lang w:val="en-US"/>
          </w:rPr>
          <w:t>WESTERN</w:t>
        </w:r>
        <w:r w:rsidRPr="0048471F">
          <w:rPr>
            <w:rStyle w:val="Hyperlink"/>
            <w:rFonts w:ascii="Cambria" w:hAnsi="Cambria"/>
            <w:sz w:val="22"/>
            <w:szCs w:val="22"/>
            <w:lang w:val="en-US"/>
          </w:rPr>
          <w:t xml:space="preserve"> </w:t>
        </w:r>
        <w:r w:rsidRPr="007E1213">
          <w:rPr>
            <w:rStyle w:val="Hyperlink"/>
            <w:rFonts w:ascii="Cambria" w:hAnsi="Cambria"/>
            <w:sz w:val="22"/>
            <w:szCs w:val="22"/>
            <w:lang w:val="en-US"/>
          </w:rPr>
          <w:t>PATONG</w:t>
        </w:r>
        <w:r w:rsidRPr="0048471F">
          <w:rPr>
            <w:rStyle w:val="Hyperlink"/>
            <w:rFonts w:ascii="Cambria" w:hAnsi="Cambria"/>
            <w:sz w:val="22"/>
            <w:szCs w:val="22"/>
            <w:lang w:val="en-US"/>
          </w:rPr>
          <w:t xml:space="preserve"> </w:t>
        </w:r>
        <w:r w:rsidRPr="007E1213">
          <w:rPr>
            <w:rStyle w:val="Hyperlink"/>
            <w:rFonts w:ascii="Cambria" w:hAnsi="Cambria"/>
            <w:sz w:val="22"/>
            <w:szCs w:val="22"/>
            <w:lang w:val="en-US"/>
          </w:rPr>
          <w:t>BEACH</w:t>
        </w:r>
      </w:hyperlink>
      <w:r w:rsidRPr="0048471F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- 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4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* / </w:t>
      </w:r>
      <w:r>
        <w:rPr>
          <w:rStyle w:val="Strong"/>
          <w:rFonts w:ascii="Cambria" w:hAnsi="Cambria"/>
          <w:b w:val="0"/>
          <w:color w:val="0070C0"/>
          <w:sz w:val="22"/>
          <w:szCs w:val="22"/>
        </w:rPr>
        <w:t>Патонг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/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Закуска /</w:t>
      </w:r>
      <w:r w:rsidRPr="003B5F1D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>Superior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7E1213" w:rsidRPr="00987796" w14:paraId="224F10B2" w14:textId="77777777" w:rsidTr="007636EF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67528132" w14:textId="77777777" w:rsidR="007E1213" w:rsidRPr="003B5F1D" w:rsidRDefault="007E1213" w:rsidP="007636E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333457C" w14:textId="77777777" w:rsidR="007E1213" w:rsidRPr="003B5F1D" w:rsidRDefault="007E1213" w:rsidP="007636E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0FD9C95" w14:textId="77777777" w:rsidR="007E1213" w:rsidRPr="003B5F1D" w:rsidRDefault="007E1213" w:rsidP="007636E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14:paraId="5C6CE79A" w14:textId="77777777" w:rsidR="007E1213" w:rsidRPr="003B5F1D" w:rsidRDefault="007E1213" w:rsidP="007636E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14:paraId="58FDF93A" w14:textId="77777777" w:rsidR="007E1213" w:rsidRPr="003B5F1D" w:rsidRDefault="007E1213" w:rsidP="007636E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7E1213" w:rsidRPr="003B5F1D" w14:paraId="07AF587A" w14:textId="77777777" w:rsidTr="007636EF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4E404259" w14:textId="005CB68B" w:rsidR="007E1213" w:rsidRPr="008332BA" w:rsidRDefault="004E4D18" w:rsidP="008332BA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2</w:t>
            </w:r>
            <w:r w:rsidR="008E2C00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4</w:t>
            </w:r>
            <w:r w:rsidR="007E1213"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1</w:t>
            </w:r>
            <w:r w:rsidR="008E2C00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2</w:t>
            </w:r>
            <w:r w:rsidR="007E1213"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 w:rsidR="00D82103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23E2754" w14:textId="608999D1" w:rsidR="007E1213" w:rsidRPr="003B5F1D" w:rsidRDefault="004912F3" w:rsidP="00016FF1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 w:rsidR="00A12C9E">
              <w:rPr>
                <w:rStyle w:val="Strong"/>
                <w:rFonts w:ascii="Cambria" w:hAnsi="Cambria"/>
                <w:b w:val="0"/>
                <w:sz w:val="22"/>
                <w:szCs w:val="22"/>
              </w:rPr>
              <w:t>870</w:t>
            </w:r>
            <w:r w:rsidR="00016FF1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  <w:r w:rsidR="00016FF1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5777091" w14:textId="32C1A85E" w:rsidR="007E1213" w:rsidRPr="003B5F1D" w:rsidRDefault="00A12C9E" w:rsidP="004E4D18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3599</w:t>
            </w:r>
            <w:r w:rsidR="007E1213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945" w:type="dxa"/>
            <w:vAlign w:val="center"/>
          </w:tcPr>
          <w:p w14:paraId="02266D94" w14:textId="35AFD96C" w:rsidR="007E1213" w:rsidRPr="003B5F1D" w:rsidRDefault="004912F3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 w:rsidR="00A12C9E">
              <w:rPr>
                <w:rStyle w:val="Strong"/>
                <w:rFonts w:ascii="Cambria" w:hAnsi="Cambria"/>
                <w:b w:val="0"/>
                <w:sz w:val="22"/>
                <w:szCs w:val="22"/>
              </w:rPr>
              <w:t>471</w:t>
            </w:r>
            <w:r w:rsidR="00016FF1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  <w:r w:rsidR="00016FF1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14:paraId="174686D5" w14:textId="6073064D" w:rsidR="007E1213" w:rsidRPr="003B5F1D" w:rsidRDefault="004912F3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 w:rsidR="00A12C9E">
              <w:rPr>
                <w:rStyle w:val="Strong"/>
                <w:rFonts w:ascii="Cambria" w:hAnsi="Cambria"/>
                <w:b w:val="0"/>
                <w:sz w:val="22"/>
                <w:szCs w:val="22"/>
              </w:rPr>
              <w:t>349</w:t>
            </w:r>
            <w:r w:rsidR="00016FF1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  <w:r w:rsidR="00016FF1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  <w:r w:rsidR="00016FF1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6CE1E22F" w14:textId="3E7C4C93" w:rsidR="007E1213" w:rsidRDefault="007E1213" w:rsidP="007E1213">
      <w:pPr>
        <w:pStyle w:val="BodyText"/>
        <w:widowControl/>
        <w:spacing w:after="0"/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</w:p>
    <w:p w14:paraId="7E58BC2C" w14:textId="62C05795" w:rsidR="00ED4B33" w:rsidRPr="00ED4B33" w:rsidRDefault="00ED4B33" w:rsidP="00ED4B33">
      <w:pPr>
        <w:pStyle w:val="BodyText"/>
        <w:widowControl/>
        <w:spacing w:after="0"/>
        <w:jc w:val="center"/>
        <w:outlineLvl w:val="0"/>
        <w:rPr>
          <w:rStyle w:val="Strong"/>
          <w:rFonts w:asciiTheme="majorHAnsi" w:hAnsiTheme="majorHAnsi"/>
          <w:b w:val="0"/>
          <w:color w:val="0070C0"/>
          <w:sz w:val="22"/>
          <w:szCs w:val="22"/>
          <w:lang w:val="en-US"/>
        </w:rPr>
      </w:pPr>
      <w:hyperlink r:id="rId10" w:history="1">
        <w:r w:rsidRPr="00ED4B33">
          <w:rPr>
            <w:rStyle w:val="Hyperlink"/>
            <w:rFonts w:asciiTheme="majorHAnsi" w:hAnsiTheme="majorHAnsi"/>
            <w:sz w:val="22"/>
            <w:szCs w:val="22"/>
            <w:lang w:val="en-GB"/>
          </w:rPr>
          <w:t>THE CHARM RESORT PHUKET</w:t>
        </w:r>
      </w:hyperlink>
      <w:r w:rsidRPr="00ED4B33">
        <w:rPr>
          <w:rFonts w:asciiTheme="majorHAnsi" w:hAnsiTheme="majorHAnsi"/>
          <w:lang w:val="en-GB"/>
        </w:rPr>
        <w:t xml:space="preserve"> </w:t>
      </w:r>
      <w:r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</w:rPr>
        <w:t xml:space="preserve">- </w:t>
      </w:r>
      <w:r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  <w:lang w:val="en-GB"/>
        </w:rPr>
        <w:t>4</w:t>
      </w:r>
      <w:r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</w:rPr>
        <w:t xml:space="preserve">* / </w:t>
      </w:r>
      <w:r>
        <w:rPr>
          <w:rStyle w:val="Strong"/>
          <w:rFonts w:asciiTheme="majorHAnsi" w:hAnsiTheme="majorHAnsi"/>
          <w:b w:val="0"/>
          <w:color w:val="0070C0"/>
          <w:sz w:val="22"/>
          <w:szCs w:val="22"/>
        </w:rPr>
        <w:t xml:space="preserve">Район - </w:t>
      </w:r>
      <w:r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  <w:lang w:val="en-US"/>
        </w:rPr>
        <w:t>Patong  Beach Area</w:t>
      </w:r>
      <w:r w:rsidRPr="00ED4B33">
        <w:rPr>
          <w:rStyle w:val="Strong"/>
          <w:rFonts w:asciiTheme="majorHAnsi" w:hAnsiTheme="majorHAnsi"/>
          <w:b w:val="0"/>
          <w:color w:val="0070C0"/>
          <w:sz w:val="22"/>
          <w:szCs w:val="22"/>
        </w:rPr>
        <w:t>/ Закуска /</w:t>
      </w:r>
      <w:r w:rsidRPr="00ED4B33">
        <w:rPr>
          <w:rFonts w:asciiTheme="majorHAnsi" w:hAnsiTheme="majorHAnsi"/>
          <w:sz w:val="22"/>
          <w:szCs w:val="22"/>
        </w:rPr>
        <w:t xml:space="preserve"> </w:t>
      </w:r>
      <w:r w:rsidR="00DA2E9E">
        <w:rPr>
          <w:rStyle w:val="Strong"/>
          <w:rFonts w:asciiTheme="majorHAnsi" w:hAnsiTheme="majorHAnsi"/>
          <w:b w:val="0"/>
          <w:color w:val="0070C0"/>
          <w:sz w:val="22"/>
          <w:szCs w:val="22"/>
          <w:lang w:val="en-US"/>
        </w:rPr>
        <w:t>Deluxe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ED4B33" w:rsidRPr="00987796" w14:paraId="2E7F06D3" w14:textId="77777777" w:rsidTr="00D9217F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2D37E8FC" w14:textId="77777777" w:rsidR="00ED4B33" w:rsidRPr="003B5F1D" w:rsidRDefault="00ED4B33" w:rsidP="00D9217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4F1CEE8" w14:textId="77777777" w:rsidR="00ED4B33" w:rsidRPr="003B5F1D" w:rsidRDefault="00ED4B33" w:rsidP="00D9217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B9B7F6F" w14:textId="77777777" w:rsidR="00ED4B33" w:rsidRPr="003B5F1D" w:rsidRDefault="00ED4B33" w:rsidP="00D9217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14:paraId="7774A767" w14:textId="77777777" w:rsidR="00ED4B33" w:rsidRPr="003B5F1D" w:rsidRDefault="00ED4B33" w:rsidP="00D9217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14:paraId="514711B4" w14:textId="77777777" w:rsidR="00ED4B33" w:rsidRPr="003B5F1D" w:rsidRDefault="00ED4B33" w:rsidP="00D9217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ED4B33" w:rsidRPr="003B5F1D" w14:paraId="58330B99" w14:textId="77777777" w:rsidTr="00D9217F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5A359DB9" w14:textId="2CD75172" w:rsidR="00ED4B33" w:rsidRPr="003B5F1D" w:rsidRDefault="004E4D18" w:rsidP="00ED4B33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2</w:t>
            </w:r>
            <w:r w:rsidR="008E2C00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4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1</w:t>
            </w:r>
            <w:r w:rsidR="008E2C00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2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 w:rsidR="00D82103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5F0B093" w14:textId="405DBC6C" w:rsidR="00ED4B33" w:rsidRPr="003B5F1D" w:rsidRDefault="00C771DF" w:rsidP="00ED4B33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</w:t>
            </w:r>
            <w:r w:rsidR="00A12C9E">
              <w:rPr>
                <w:rStyle w:val="Strong"/>
                <w:rFonts w:ascii="Cambria" w:hAnsi="Cambria"/>
                <w:b w:val="0"/>
                <w:sz w:val="22"/>
                <w:szCs w:val="22"/>
              </w:rPr>
              <w:t>900</w:t>
            </w:r>
            <w:r w:rsidR="00ED4B33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DB2E699" w14:textId="34BCA7A0" w:rsidR="00ED4B33" w:rsidRPr="003B5F1D" w:rsidRDefault="00796731" w:rsidP="00ED4B33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3659</w:t>
            </w:r>
            <w:r w:rsidR="00ED4B33">
              <w:rPr>
                <w:rStyle w:val="Strong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="00ED4B33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  <w:tc>
          <w:tcPr>
            <w:tcW w:w="1945" w:type="dxa"/>
            <w:vAlign w:val="center"/>
          </w:tcPr>
          <w:p w14:paraId="23454457" w14:textId="32D6FDCC" w:rsidR="00ED4B33" w:rsidRPr="007864A5" w:rsidRDefault="00C771DF" w:rsidP="00ED4B33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GB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</w:t>
            </w:r>
            <w:r w:rsidR="00796731">
              <w:rPr>
                <w:rStyle w:val="Strong"/>
                <w:rFonts w:ascii="Cambria" w:hAnsi="Cambria"/>
                <w:b w:val="0"/>
                <w:sz w:val="22"/>
                <w:szCs w:val="22"/>
              </w:rPr>
              <w:t>457</w:t>
            </w:r>
            <w:r w:rsidR="00ED4B33">
              <w:rPr>
                <w:rStyle w:val="Strong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="00ED4B33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  <w:tc>
          <w:tcPr>
            <w:tcW w:w="2633" w:type="dxa"/>
            <w:vAlign w:val="center"/>
          </w:tcPr>
          <w:p w14:paraId="335B7F65" w14:textId="57666CF9" w:rsidR="00ED4B33" w:rsidRPr="007864A5" w:rsidRDefault="00DA2E9E" w:rsidP="00C771D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GB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</w:t>
            </w:r>
            <w:r w:rsidR="00796731">
              <w:rPr>
                <w:rStyle w:val="Strong"/>
                <w:rFonts w:ascii="Cambria" w:hAnsi="Cambria"/>
                <w:b w:val="0"/>
                <w:sz w:val="22"/>
                <w:szCs w:val="22"/>
              </w:rPr>
              <w:t>385</w:t>
            </w:r>
            <w:r w:rsidR="00ED4B33">
              <w:rPr>
                <w:rStyle w:val="Strong"/>
                <w:rFonts w:ascii="Cambria" w:hAnsi="Cambria"/>
                <w:b w:val="0"/>
                <w:sz w:val="22"/>
                <w:szCs w:val="22"/>
              </w:rPr>
              <w:t xml:space="preserve"> </w:t>
            </w:r>
            <w:r w:rsidR="00ED4B33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</w:tr>
    </w:tbl>
    <w:p w14:paraId="3950D87B" w14:textId="77777777" w:rsidR="00ED4B33" w:rsidRDefault="00ED4B33" w:rsidP="00ED4B33">
      <w:pPr>
        <w:pStyle w:val="BodyText"/>
        <w:widowControl/>
        <w:spacing w:after="0"/>
        <w:outlineLvl w:val="0"/>
        <w:rPr>
          <w:rStyle w:val="Strong"/>
          <w:rFonts w:ascii="Cambria" w:hAnsi="Cambria"/>
          <w:b w:val="0"/>
          <w:color w:val="0070C0"/>
          <w:sz w:val="26"/>
          <w:szCs w:val="26"/>
          <w:lang w:val="en-US"/>
        </w:rPr>
      </w:pPr>
    </w:p>
    <w:p w14:paraId="513FEF5A" w14:textId="77777777" w:rsidR="003954A8" w:rsidRPr="003954A8" w:rsidRDefault="003954A8" w:rsidP="00ED4B33">
      <w:pPr>
        <w:pStyle w:val="BodyText"/>
        <w:widowControl/>
        <w:spacing w:after="0"/>
        <w:outlineLvl w:val="0"/>
        <w:rPr>
          <w:rStyle w:val="Strong"/>
          <w:rFonts w:ascii="Cambria" w:hAnsi="Cambria"/>
          <w:b w:val="0"/>
          <w:color w:val="0070C0"/>
          <w:sz w:val="26"/>
          <w:szCs w:val="26"/>
          <w:lang w:val="en-US"/>
        </w:rPr>
      </w:pPr>
    </w:p>
    <w:p w14:paraId="085A1BF6" w14:textId="7CFF5DBC" w:rsidR="003B5F1D" w:rsidRPr="00F7130F" w:rsidRDefault="00F7130F" w:rsidP="003B5F1D">
      <w:pPr>
        <w:pStyle w:val="BodyText"/>
        <w:widowControl/>
        <w:spacing w:after="0"/>
        <w:jc w:val="center"/>
        <w:outlineLvl w:val="0"/>
        <w:rPr>
          <w:rStyle w:val="Strong"/>
          <w:rFonts w:asciiTheme="majorHAnsi" w:hAnsiTheme="majorHAnsi"/>
          <w:b w:val="0"/>
          <w:color w:val="0070C0"/>
          <w:sz w:val="22"/>
          <w:szCs w:val="22"/>
        </w:rPr>
      </w:pPr>
      <w:hyperlink r:id="rId11" w:history="1">
        <w:r w:rsidRPr="00F7130F">
          <w:rPr>
            <w:rStyle w:val="Hyperlink"/>
            <w:rFonts w:asciiTheme="majorHAnsi" w:hAnsiTheme="majorHAnsi"/>
            <w:sz w:val="22"/>
            <w:szCs w:val="22"/>
          </w:rPr>
          <w:t xml:space="preserve">BURASARI RESORT - 4*  / Район - </w:t>
        </w:r>
        <w:r w:rsidRPr="00F7130F">
          <w:rPr>
            <w:rStyle w:val="Hyperlink"/>
            <w:rFonts w:asciiTheme="majorHAnsi" w:hAnsiTheme="majorHAnsi"/>
            <w:sz w:val="22"/>
            <w:szCs w:val="22"/>
            <w:lang w:val="en-US"/>
          </w:rPr>
          <w:t>Patong  Beach Area</w:t>
        </w:r>
        <w:r w:rsidRPr="00F7130F">
          <w:rPr>
            <w:rStyle w:val="Hyperlink"/>
            <w:rFonts w:asciiTheme="majorHAnsi" w:hAnsiTheme="majorHAnsi"/>
            <w:sz w:val="22"/>
            <w:szCs w:val="22"/>
          </w:rPr>
          <w:t>/ Закуска / Premier</w:t>
        </w:r>
      </w:hyperlink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3B5F1D" w:rsidRPr="00A721D3" w14:paraId="7EDDE75F" w14:textId="77777777" w:rsidTr="0000365F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03EF54E8" w14:textId="77777777" w:rsidR="003B5F1D" w:rsidRPr="003B5F1D" w:rsidRDefault="003B5F1D" w:rsidP="0000365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F990607" w14:textId="77777777" w:rsidR="003B5F1D" w:rsidRPr="003B5F1D" w:rsidRDefault="003B5F1D" w:rsidP="0000365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C88E16D" w14:textId="77777777" w:rsidR="003B5F1D" w:rsidRPr="003B5F1D" w:rsidRDefault="003B5F1D" w:rsidP="0000365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14:paraId="2A3D1D37" w14:textId="77777777" w:rsidR="003B5F1D" w:rsidRPr="003B5F1D" w:rsidRDefault="003B5F1D" w:rsidP="0000365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14:paraId="0596A252" w14:textId="77777777" w:rsidR="003B5F1D" w:rsidRPr="003B5F1D" w:rsidRDefault="003B5F1D" w:rsidP="0000365F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15165E" w:rsidRPr="003B5F1D" w14:paraId="32278D77" w14:textId="77777777" w:rsidTr="0000365F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1504C222" w14:textId="475D886B" w:rsidR="0015165E" w:rsidRPr="003B5F1D" w:rsidRDefault="004E4D18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2</w:t>
            </w:r>
            <w:r w:rsidR="008E2C00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4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1</w:t>
            </w:r>
            <w:r w:rsidR="008E2C00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2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 w:rsidR="00D82103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29854F6" w14:textId="01DCD4AD" w:rsidR="0015165E" w:rsidRPr="003B5F1D" w:rsidRDefault="00796731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3165</w:t>
            </w:r>
            <w:r w:rsidR="0015165E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9004D90" w14:textId="355285E4" w:rsidR="0015165E" w:rsidRPr="003B5F1D" w:rsidRDefault="00796731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4131</w:t>
            </w:r>
            <w:r w:rsidR="009B6F26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</w:t>
            </w:r>
            <w:r w:rsidR="0015165E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€</w:t>
            </w:r>
          </w:p>
        </w:tc>
        <w:tc>
          <w:tcPr>
            <w:tcW w:w="1945" w:type="dxa"/>
            <w:vAlign w:val="center"/>
          </w:tcPr>
          <w:p w14:paraId="7BAC723D" w14:textId="50441BAB" w:rsidR="0015165E" w:rsidRPr="00F7130F" w:rsidRDefault="00F7130F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N</w:t>
            </w:r>
            <w:r w:rsidR="00513181">
              <w:rPr>
                <w:rStyle w:val="Strong"/>
                <w:rFonts w:ascii="Cambria" w:hAnsi="Cambria"/>
                <w:b w:val="0"/>
                <w:sz w:val="22"/>
                <w:szCs w:val="22"/>
              </w:rPr>
              <w:t>/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A</w:t>
            </w:r>
          </w:p>
        </w:tc>
        <w:tc>
          <w:tcPr>
            <w:tcW w:w="2633" w:type="dxa"/>
            <w:vAlign w:val="center"/>
          </w:tcPr>
          <w:p w14:paraId="21A781B4" w14:textId="5FE65F5D" w:rsidR="0015165E" w:rsidRPr="00F7130F" w:rsidRDefault="00F7130F" w:rsidP="0015165E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N</w:t>
            </w:r>
            <w:r w:rsidR="00513181">
              <w:rPr>
                <w:rStyle w:val="Strong"/>
                <w:rFonts w:ascii="Cambria" w:hAnsi="Cambria"/>
                <w:b w:val="0"/>
                <w:sz w:val="22"/>
                <w:szCs w:val="22"/>
              </w:rPr>
              <w:t>/</w:t>
            </w: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A</w:t>
            </w:r>
          </w:p>
        </w:tc>
      </w:tr>
    </w:tbl>
    <w:p w14:paraId="069C6064" w14:textId="77777777" w:rsidR="00E822EB" w:rsidRPr="00921665" w:rsidRDefault="00E822EB" w:rsidP="00921665">
      <w:pPr>
        <w:pStyle w:val="BodyText"/>
        <w:widowControl/>
        <w:spacing w:after="0"/>
        <w:outlineLvl w:val="0"/>
        <w:rPr>
          <w:rStyle w:val="Strong"/>
          <w:rFonts w:ascii="Cambria" w:hAnsi="Cambria"/>
          <w:b w:val="0"/>
          <w:color w:val="0070C0"/>
          <w:sz w:val="26"/>
          <w:szCs w:val="26"/>
          <w:lang w:val="en-US"/>
        </w:rPr>
      </w:pPr>
    </w:p>
    <w:p w14:paraId="5B658A09" w14:textId="77777777" w:rsidR="00921665" w:rsidRPr="00513181" w:rsidRDefault="00921665" w:rsidP="00921665">
      <w:pPr>
        <w:pStyle w:val="BodyText"/>
        <w:tabs>
          <w:tab w:val="left" w:pos="2640"/>
        </w:tabs>
        <w:jc w:val="center"/>
        <w:outlineLvl w:val="0"/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</w:pPr>
      <w:hyperlink r:id="rId12" w:history="1">
        <w:r w:rsidRPr="00513181">
          <w:rPr>
            <w:rStyle w:val="Hyperlink"/>
            <w:rFonts w:ascii="Cambria" w:hAnsi="Cambria"/>
            <w:sz w:val="22"/>
            <w:szCs w:val="22"/>
          </w:rPr>
          <w:t>THE NATURE RESORT</w:t>
        </w:r>
      </w:hyperlink>
      <w:r w:rsidRPr="00513181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- 5* /</w:t>
      </w:r>
      <w:r w:rsidRPr="00513181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</w:t>
      </w:r>
      <w:r w:rsidRPr="00513181">
        <w:rPr>
          <w:rStyle w:val="Strong"/>
          <w:rFonts w:ascii="Cambria" w:hAnsi="Cambria"/>
          <w:b w:val="0"/>
          <w:color w:val="0070C0"/>
          <w:sz w:val="22"/>
          <w:szCs w:val="22"/>
        </w:rPr>
        <w:t>Kalim Bay Area (близо до Патонг) / Закуска</w:t>
      </w:r>
      <w:r w:rsidRPr="00513181">
        <w:rPr>
          <w:rStyle w:val="Strong"/>
          <w:rFonts w:ascii="Cambria" w:hAnsi="Cambria"/>
          <w:b w:val="0"/>
          <w:color w:val="0070C0"/>
          <w:sz w:val="22"/>
          <w:szCs w:val="22"/>
          <w:lang w:val="en-US"/>
        </w:rPr>
        <w:t xml:space="preserve"> /</w:t>
      </w:r>
      <w:r w:rsidRPr="00513181">
        <w:rPr>
          <w:rStyle w:val="Strong"/>
          <w:rFonts w:ascii="Cambria" w:hAnsi="Cambria"/>
          <w:b w:val="0"/>
          <w:color w:val="0070C0"/>
          <w:sz w:val="22"/>
          <w:szCs w:val="22"/>
        </w:rPr>
        <w:t xml:space="preserve"> Deluxe</w:t>
      </w:r>
    </w:p>
    <w:tbl>
      <w:tblPr>
        <w:tblW w:w="97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843"/>
        <w:gridCol w:w="1559"/>
        <w:gridCol w:w="1985"/>
        <w:gridCol w:w="2693"/>
      </w:tblGrid>
      <w:tr w:rsidR="00921665" w:rsidRPr="00A721D3" w14:paraId="19743816" w14:textId="77777777" w:rsidTr="00DB7730">
        <w:trPr>
          <w:trHeight w:val="1002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616D600C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lastRenderedPageBreak/>
              <w:t>Дати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C0A91F6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На човек в двойна стая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C8E6FE4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Единична стая</w:t>
            </w:r>
          </w:p>
        </w:tc>
        <w:tc>
          <w:tcPr>
            <w:tcW w:w="1945" w:type="dxa"/>
            <w:vAlign w:val="center"/>
          </w:tcPr>
          <w:p w14:paraId="7F6782BF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Трети възр. на доп. легло</w:t>
            </w:r>
          </w:p>
        </w:tc>
        <w:tc>
          <w:tcPr>
            <w:tcW w:w="2633" w:type="dxa"/>
            <w:vAlign w:val="center"/>
          </w:tcPr>
          <w:p w14:paraId="410FE295" w14:textId="77777777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sz w:val="22"/>
                <w:szCs w:val="22"/>
              </w:rPr>
            </w:pPr>
            <w:r w:rsidRPr="003B5F1D">
              <w:rPr>
                <w:rStyle w:val="Strong"/>
                <w:rFonts w:ascii="Cambria" w:hAnsi="Cambria"/>
                <w:sz w:val="22"/>
                <w:szCs w:val="22"/>
              </w:rPr>
              <w:t>Дете 2-11,99 г. с двама възрастни</w:t>
            </w:r>
          </w:p>
        </w:tc>
      </w:tr>
      <w:tr w:rsidR="00921665" w:rsidRPr="003B5F1D" w14:paraId="39506EDF" w14:textId="77777777" w:rsidTr="00DB7730">
        <w:trPr>
          <w:trHeight w:val="344"/>
          <w:tblCellSpacing w:w="20" w:type="dxa"/>
          <w:jc w:val="center"/>
        </w:trPr>
        <w:tc>
          <w:tcPr>
            <w:tcW w:w="1571" w:type="dxa"/>
            <w:shd w:val="clear" w:color="auto" w:fill="auto"/>
            <w:vAlign w:val="center"/>
          </w:tcPr>
          <w:p w14:paraId="1A98622F" w14:textId="7E6F503D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2</w:t>
            </w:r>
            <w:r w:rsidR="008E2C00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4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1</w:t>
            </w:r>
            <w:r w:rsidR="008E2C00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2</w:t>
            </w:r>
            <w:r w:rsidRPr="003B5F1D"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  <w:lang w:val="en-US"/>
              </w:rPr>
              <w:t>.202</w:t>
            </w:r>
            <w:r>
              <w:rPr>
                <w:rStyle w:val="Strong"/>
                <w:rFonts w:ascii="Cambria" w:hAnsi="Cambria"/>
                <w:b w:val="0"/>
                <w:color w:val="0070C0"/>
                <w:sz w:val="22"/>
                <w:szCs w:val="22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2FB75C5" w14:textId="5330B7D9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2</w:t>
            </w:r>
            <w:r w:rsidR="00796731">
              <w:rPr>
                <w:rStyle w:val="Strong"/>
                <w:rFonts w:ascii="Cambria" w:hAnsi="Cambria"/>
                <w:b w:val="0"/>
                <w:sz w:val="22"/>
                <w:szCs w:val="22"/>
              </w:rPr>
              <w:t>933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3E1F875" w14:textId="3C69EF15" w:rsidR="00921665" w:rsidRPr="003B5F1D" w:rsidRDefault="00796731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</w:rPr>
              <w:t>3725</w:t>
            </w:r>
            <w:r w:rsidR="00921665"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1945" w:type="dxa"/>
            <w:vAlign w:val="center"/>
          </w:tcPr>
          <w:p w14:paraId="6F057DF0" w14:textId="457E0623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</w:t>
            </w:r>
            <w:r w:rsidR="00796731">
              <w:rPr>
                <w:rStyle w:val="Strong"/>
                <w:rFonts w:ascii="Cambria" w:hAnsi="Cambria"/>
                <w:b w:val="0"/>
                <w:sz w:val="22"/>
                <w:szCs w:val="22"/>
              </w:rPr>
              <w:t>519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  <w:tc>
          <w:tcPr>
            <w:tcW w:w="2633" w:type="dxa"/>
            <w:vAlign w:val="center"/>
          </w:tcPr>
          <w:p w14:paraId="40BD4D6F" w14:textId="4CFBC870" w:rsidR="00921665" w:rsidRPr="003B5F1D" w:rsidRDefault="00921665" w:rsidP="00DB7730">
            <w:pPr>
              <w:pStyle w:val="BodyText"/>
              <w:widowControl/>
              <w:spacing w:after="0" w:line="225" w:lineRule="atLeast"/>
              <w:jc w:val="center"/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</w:pPr>
            <w:r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>2</w:t>
            </w:r>
            <w:r w:rsidR="00796731">
              <w:rPr>
                <w:rStyle w:val="Strong"/>
                <w:rFonts w:ascii="Cambria" w:hAnsi="Cambria"/>
                <w:b w:val="0"/>
                <w:sz w:val="22"/>
                <w:szCs w:val="22"/>
              </w:rPr>
              <w:t>397</w:t>
            </w:r>
            <w:r w:rsidRPr="003B5F1D">
              <w:rPr>
                <w:rStyle w:val="Strong"/>
                <w:rFonts w:ascii="Cambria" w:hAnsi="Cambria"/>
                <w:b w:val="0"/>
                <w:sz w:val="22"/>
                <w:szCs w:val="22"/>
                <w:lang w:val="en-US"/>
              </w:rPr>
              <w:t xml:space="preserve"> €</w:t>
            </w:r>
          </w:p>
        </w:tc>
      </w:tr>
    </w:tbl>
    <w:p w14:paraId="60F0B370" w14:textId="77777777" w:rsidR="00921665" w:rsidRDefault="00921665" w:rsidP="006C7F27">
      <w:pPr>
        <w:pStyle w:val="BodyText"/>
        <w:widowControl/>
        <w:spacing w:after="0" w:line="225" w:lineRule="atLeast"/>
        <w:jc w:val="both"/>
        <w:rPr>
          <w:rStyle w:val="Strong"/>
          <w:rFonts w:asciiTheme="majorHAnsi" w:hAnsiTheme="majorHAnsi"/>
          <w:color w:val="000000" w:themeColor="text1"/>
          <w:sz w:val="22"/>
          <w:szCs w:val="22"/>
          <w:lang w:val="en-US"/>
        </w:rPr>
      </w:pPr>
    </w:p>
    <w:p w14:paraId="3DB4C7E6" w14:textId="77777777" w:rsidR="00921665" w:rsidRDefault="00921665" w:rsidP="006C7F27">
      <w:pPr>
        <w:pStyle w:val="BodyText"/>
        <w:widowControl/>
        <w:spacing w:after="0" w:line="225" w:lineRule="atLeast"/>
        <w:jc w:val="both"/>
        <w:rPr>
          <w:rStyle w:val="Strong"/>
          <w:rFonts w:asciiTheme="majorHAnsi" w:hAnsiTheme="majorHAnsi"/>
          <w:color w:val="000000" w:themeColor="text1"/>
          <w:sz w:val="22"/>
          <w:szCs w:val="22"/>
          <w:lang w:val="en-US"/>
        </w:rPr>
      </w:pPr>
    </w:p>
    <w:p w14:paraId="3B8D4AD2" w14:textId="0D20C867" w:rsidR="006C7F27" w:rsidRPr="00301C8B" w:rsidRDefault="006C7F27" w:rsidP="006C7F27">
      <w:pPr>
        <w:pStyle w:val="BodyText"/>
        <w:widowControl/>
        <w:spacing w:after="0" w:line="225" w:lineRule="atLeast"/>
        <w:jc w:val="both"/>
        <w:rPr>
          <w:rStyle w:val="Strong"/>
          <w:rFonts w:asciiTheme="majorHAnsi" w:hAnsiTheme="majorHAnsi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color w:val="000000" w:themeColor="text1"/>
          <w:sz w:val="22"/>
          <w:szCs w:val="22"/>
        </w:rPr>
        <w:t>Цената</w:t>
      </w:r>
      <w:r w:rsidR="00080287" w:rsidRPr="00301C8B">
        <w:rPr>
          <w:rStyle w:val="Strong"/>
          <w:rFonts w:asciiTheme="majorHAnsi" w:hAnsiTheme="majorHAnsi"/>
          <w:color w:val="000000" w:themeColor="text1"/>
          <w:sz w:val="22"/>
          <w:szCs w:val="22"/>
        </w:rPr>
        <w:t xml:space="preserve"> е на човек и</w:t>
      </w:r>
      <w:r w:rsidR="00952253" w:rsidRPr="00A55B38">
        <w:rPr>
          <w:rStyle w:val="Strong"/>
          <w:rFonts w:asciiTheme="majorHAnsi" w:hAnsiTheme="majorHAnsi"/>
          <w:color w:val="000000" w:themeColor="text1"/>
          <w:sz w:val="22"/>
          <w:szCs w:val="22"/>
          <w:lang w:val="ru-RU"/>
        </w:rPr>
        <w:t xml:space="preserve"> </w:t>
      </w:r>
      <w:r w:rsidRPr="00301C8B">
        <w:rPr>
          <w:rStyle w:val="Strong"/>
          <w:rFonts w:asciiTheme="majorHAnsi" w:hAnsiTheme="majorHAnsi"/>
          <w:color w:val="000000" w:themeColor="text1"/>
          <w:sz w:val="22"/>
          <w:szCs w:val="22"/>
        </w:rPr>
        <w:t>включва:</w:t>
      </w:r>
    </w:p>
    <w:p w14:paraId="53B26123" w14:textId="215C763A" w:rsidR="006C7F27" w:rsidRPr="001E3FD2" w:rsidRDefault="006C7F27" w:rsidP="001B490A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ru-RU"/>
        </w:rPr>
      </w:pPr>
      <w:r w:rsidRPr="001E3FD2">
        <w:rPr>
          <w:rFonts w:asciiTheme="majorHAnsi" w:hAnsiTheme="majorHAnsi"/>
          <w:color w:val="000000" w:themeColor="text1"/>
          <w:sz w:val="22"/>
          <w:szCs w:val="22"/>
        </w:rPr>
        <w:t>Самолетен</w:t>
      </w:r>
      <w:r w:rsidR="00050E57" w:rsidRPr="001E3FD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1E3FD2">
        <w:rPr>
          <w:rFonts w:asciiTheme="majorHAnsi" w:hAnsiTheme="majorHAnsi"/>
          <w:color w:val="000000" w:themeColor="text1"/>
          <w:sz w:val="22"/>
          <w:szCs w:val="22"/>
        </w:rPr>
        <w:t>билет 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София</w:t>
      </w:r>
      <w:r w:rsidR="00F40EF3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–</w:t>
      </w:r>
      <w:r w:rsidR="00F40EF3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9D0FAD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Истанбул</w:t>
      </w:r>
      <w:r w:rsidR="00D06E94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- </w:t>
      </w:r>
      <w:r w:rsidR="006657FB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Банкок </w:t>
      </w:r>
      <w:r w:rsidR="009D0FAD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- Пукет</w:t>
      </w:r>
      <w:r w:rsidR="00276CA5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050E57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–</w:t>
      </w:r>
      <w:r w:rsidR="00276CA5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София</w:t>
      </w:r>
      <w:r w:rsidR="00050E57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="00276CA5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с </w:t>
      </w:r>
      <w:r w:rsidR="009D0FAD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Турски авиолинии</w:t>
      </w:r>
      <w:r w:rsidR="00050E57"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с вкл</w:t>
      </w:r>
      <w:r w:rsidR="005F5509"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ючен </w:t>
      </w:r>
      <w:r w:rsidR="001E3FD2"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23</w:t>
      </w:r>
      <w:r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 кг. </w:t>
      </w:r>
      <w:r w:rsidR="009D0FAD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чекиран </w:t>
      </w:r>
      <w:r w:rsidR="002D63F8"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б</w:t>
      </w:r>
      <w:r w:rsidRPr="001E3FD2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агаж</w:t>
      </w:r>
      <w:r w:rsidR="009D0FAD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 и 10 кг. ръчен багаж</w:t>
      </w:r>
      <w:r w:rsidRPr="001E3FD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;</w:t>
      </w:r>
    </w:p>
    <w:p w14:paraId="3445B076" w14:textId="2AD85267" w:rsidR="00AF1384" w:rsidRPr="00A55B38" w:rsidRDefault="00AF1384" w:rsidP="005145CA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Fonts w:asciiTheme="majorHAnsi" w:hAnsiTheme="majorHAnsi"/>
          <w:bCs/>
          <w:color w:val="000000" w:themeColor="text1"/>
          <w:sz w:val="22"/>
          <w:szCs w:val="22"/>
          <w:lang w:val="ru-RU"/>
        </w:rPr>
      </w:pP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>Вътрешен полет Банкок</w:t>
      </w:r>
      <w:r w:rsidR="009D0FAD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- Пукет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с включен 20</w:t>
      </w:r>
      <w:r w:rsidR="006657FB" w:rsidRPr="006657FB">
        <w:rPr>
          <w:rFonts w:asciiTheme="majorHAnsi" w:hAnsiTheme="majorHAnsi"/>
          <w:bCs/>
          <w:color w:val="000000" w:themeColor="text1"/>
          <w:sz w:val="22"/>
          <w:szCs w:val="22"/>
          <w:lang w:val="ru-RU"/>
        </w:rPr>
        <w:t xml:space="preserve"> 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кг </w:t>
      </w:r>
      <w:r w:rsidR="009D0FAD">
        <w:rPr>
          <w:rFonts w:asciiTheme="majorHAnsi" w:hAnsiTheme="majorHAnsi"/>
          <w:bCs/>
          <w:color w:val="000000" w:themeColor="text1"/>
          <w:sz w:val="22"/>
          <w:szCs w:val="22"/>
        </w:rPr>
        <w:t>чекиран</w:t>
      </w:r>
      <w:r w:rsidRPr="00301C8B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багаж;</w:t>
      </w:r>
    </w:p>
    <w:p w14:paraId="7D455B52" w14:textId="03390401" w:rsidR="006C7F27" w:rsidRPr="00A55B38" w:rsidRDefault="00E033A2" w:rsidP="005145CA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  <w:lang w:val="ru-RU"/>
        </w:rPr>
      </w:pPr>
      <w:r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Т</w:t>
      </w:r>
      <w:r w:rsidR="006C7F27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рансфери </w:t>
      </w:r>
      <w:r w:rsidR="002D63F8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летище – хотел – летище</w:t>
      </w:r>
      <w:r w:rsidR="00C74A72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в </w:t>
      </w:r>
      <w:r w:rsidR="00513181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Банкок и </w:t>
      </w:r>
      <w:r w:rsidR="006657F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Пукет</w:t>
      </w:r>
      <w:r w:rsidR="006C7F27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;</w:t>
      </w:r>
    </w:p>
    <w:p w14:paraId="2B449367" w14:textId="65380682" w:rsidR="00513181" w:rsidRPr="00A55B38" w:rsidRDefault="00796731" w:rsidP="00513181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  <w:lang w:val="ru-RU"/>
        </w:rPr>
      </w:pPr>
      <w:r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>3</w:t>
      </w:r>
      <w:r w:rsidR="00513181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нощувки със закуски в Банкок</w:t>
      </w:r>
      <w:r w:rsidR="00513181" w:rsidRPr="00A55B38">
        <w:rPr>
          <w:rFonts w:asciiTheme="majorHAnsi" w:hAnsiTheme="majorHAnsi"/>
          <w:sz w:val="22"/>
          <w:szCs w:val="22"/>
          <w:lang w:val="ru-RU"/>
        </w:rPr>
        <w:t>;</w:t>
      </w:r>
    </w:p>
    <w:p w14:paraId="502C85A9" w14:textId="29F2468D" w:rsidR="006657FB" w:rsidRPr="00301C8B" w:rsidRDefault="009D0FAD" w:rsidP="006657FB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  <w:lang w:val="ru-RU"/>
        </w:rPr>
        <w:t>6</w:t>
      </w:r>
      <w:r w:rsidR="006657FB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 нощувки </w:t>
      </w:r>
      <w:r w:rsidR="006657FB" w:rsidRPr="00301C8B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със закуски </w:t>
      </w:r>
      <w:r w:rsidR="006657FB" w:rsidRPr="00301C8B">
        <w:rPr>
          <w:rStyle w:val="Strong"/>
          <w:rFonts w:asciiTheme="majorHAnsi" w:hAnsiTheme="majorHAnsi"/>
          <w:b w:val="0"/>
          <w:color w:val="000000" w:themeColor="text1"/>
          <w:sz w:val="22"/>
          <w:szCs w:val="22"/>
        </w:rPr>
        <w:t xml:space="preserve">на остров Пукет </w:t>
      </w:r>
      <w:r w:rsidR="006657FB" w:rsidRPr="00301C8B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>в избраният</w:t>
      </w:r>
      <w:r w:rsidR="006657FB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</w:rPr>
        <w:t xml:space="preserve"> хотел</w:t>
      </w:r>
      <w:r w:rsidR="006657FB" w:rsidRPr="00A55B38">
        <w:rPr>
          <w:rStyle w:val="Strong"/>
          <w:rFonts w:asciiTheme="majorHAnsi" w:hAnsiTheme="majorHAnsi" w:cs="Times New Roman"/>
          <w:b w:val="0"/>
          <w:color w:val="000000" w:themeColor="text1"/>
          <w:sz w:val="22"/>
          <w:szCs w:val="22"/>
          <w:lang w:val="ru-RU"/>
        </w:rPr>
        <w:t>;</w:t>
      </w:r>
    </w:p>
    <w:p w14:paraId="44DC0463" w14:textId="77F1028B" w:rsidR="00921665" w:rsidRPr="00921665" w:rsidRDefault="00C469C2" w:rsidP="00921665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Обзорна об</w:t>
      </w:r>
      <w:r w:rsidR="00873B1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иколка на Банкок с включен обяд</w:t>
      </w:r>
      <w:r w:rsidR="006657F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  <w:lang w:val="ru-RU"/>
        </w:rPr>
        <w:t>;</w:t>
      </w:r>
    </w:p>
    <w:p w14:paraId="1EF29C40" w14:textId="77777777" w:rsidR="00921665" w:rsidRPr="00921665" w:rsidRDefault="00921665" w:rsidP="006657FB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>
        <w:rPr>
          <w:rStyle w:val="Strong"/>
          <w:rFonts w:asciiTheme="majorHAnsi" w:eastAsia="Calibri" w:hAnsiTheme="majorHAnsi" w:cs="Times New Roman"/>
          <w:b w:val="0"/>
          <w:color w:val="auto"/>
          <w:sz w:val="22"/>
          <w:szCs w:val="22"/>
        </w:rPr>
        <w:t xml:space="preserve">Вечеря на круизен кораб по р. Чао Прая </w:t>
      </w:r>
    </w:p>
    <w:p w14:paraId="2073CF96" w14:textId="7A796A5E" w:rsidR="006657FB" w:rsidRPr="00301C8B" w:rsidRDefault="006657FB" w:rsidP="006657FB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6657F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Целодневна екскурзия до плаващия пазар Даемон Судак и пазара на релси Маеклонг;</w:t>
      </w:r>
    </w:p>
    <w:p w14:paraId="49F1DBA5" w14:textId="10761F6F" w:rsidR="00F02E76" w:rsidRPr="00301C8B" w:rsidRDefault="00F02E76" w:rsidP="005145CA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Полудневна екскурзия на о</w:t>
      </w:r>
      <w:r w:rsidR="00F65256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-</w:t>
      </w: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в Пукет с посещение н</w:t>
      </w:r>
      <w:r w:rsidR="00F65256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а най-голямата статуя на Буда</w:t>
      </w: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;</w:t>
      </w:r>
    </w:p>
    <w:p w14:paraId="2641568E" w14:textId="4E89611E" w:rsidR="00F02E76" w:rsidRPr="00301C8B" w:rsidRDefault="00F02E76" w:rsidP="00F02E76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Водач</w:t>
      </w:r>
      <w:r w:rsidR="009D0FAD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,</w:t>
      </w: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 xml:space="preserve"> придружаващ групата </w:t>
      </w:r>
      <w:r w:rsidR="00C74A72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и помагащ с превода на екскурзиите на място</w:t>
      </w:r>
      <w:r w:rsidRPr="00301C8B"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  <w:t>;</w:t>
      </w:r>
    </w:p>
    <w:p w14:paraId="00C27AEF" w14:textId="79EF56DA" w:rsidR="006C7F27" w:rsidRPr="00301C8B" w:rsidRDefault="006C7F27" w:rsidP="005145CA">
      <w:pPr>
        <w:pStyle w:val="BodyText"/>
        <w:widowControl/>
        <w:numPr>
          <w:ilvl w:val="0"/>
          <w:numId w:val="14"/>
        </w:numPr>
        <w:spacing w:after="0" w:line="225" w:lineRule="atLeast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301C8B">
        <w:rPr>
          <w:rFonts w:asciiTheme="majorHAnsi" w:hAnsiTheme="majorHAnsi"/>
          <w:color w:val="000000" w:themeColor="text1"/>
          <w:sz w:val="22"/>
          <w:szCs w:val="22"/>
        </w:rPr>
        <w:t>Медицинска</w:t>
      </w:r>
      <w:r w:rsidR="00EA57F4" w:rsidRPr="00A55B38">
        <w:rPr>
          <w:rFonts w:asciiTheme="majorHAnsi" w:hAnsiTheme="majorHAnsi"/>
          <w:color w:val="000000" w:themeColor="text1"/>
          <w:sz w:val="22"/>
          <w:szCs w:val="22"/>
          <w:lang w:val="ru-RU"/>
        </w:rPr>
        <w:t xml:space="preserve"> </w:t>
      </w:r>
      <w:r w:rsidRPr="00301C8B">
        <w:rPr>
          <w:rFonts w:asciiTheme="majorHAnsi" w:hAnsiTheme="majorHAnsi"/>
          <w:color w:val="000000" w:themeColor="text1"/>
          <w:sz w:val="22"/>
          <w:szCs w:val="22"/>
        </w:rPr>
        <w:t xml:space="preserve">застраховка </w:t>
      </w:r>
      <w:r w:rsidR="00C74A72">
        <w:rPr>
          <w:rFonts w:asciiTheme="majorHAnsi" w:hAnsiTheme="majorHAnsi"/>
          <w:color w:val="000000" w:themeColor="text1"/>
          <w:sz w:val="22"/>
          <w:szCs w:val="22"/>
        </w:rPr>
        <w:t>с покритие</w:t>
      </w:r>
      <w:r w:rsidR="00276CA5" w:rsidRPr="00301C8B">
        <w:rPr>
          <w:rFonts w:asciiTheme="majorHAnsi" w:hAnsiTheme="majorHAnsi"/>
          <w:color w:val="000000" w:themeColor="text1"/>
          <w:sz w:val="22"/>
          <w:szCs w:val="22"/>
        </w:rPr>
        <w:t xml:space="preserve"> 10 000 евро</w:t>
      </w:r>
      <w:r w:rsidR="00050E57" w:rsidRPr="00301C8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C74A72">
        <w:rPr>
          <w:rFonts w:asciiTheme="majorHAnsi" w:hAnsiTheme="majorHAnsi"/>
          <w:color w:val="000000" w:themeColor="text1"/>
          <w:sz w:val="22"/>
          <w:szCs w:val="22"/>
        </w:rPr>
        <w:t xml:space="preserve"> на човек на ЗД „</w:t>
      </w:r>
      <w:r w:rsidR="00513181">
        <w:rPr>
          <w:rFonts w:asciiTheme="majorHAnsi" w:hAnsiTheme="majorHAnsi"/>
          <w:color w:val="000000" w:themeColor="text1"/>
          <w:sz w:val="22"/>
          <w:szCs w:val="22"/>
        </w:rPr>
        <w:t>Дженерали</w:t>
      </w:r>
      <w:r w:rsidR="00C74A72">
        <w:rPr>
          <w:rFonts w:asciiTheme="majorHAnsi" w:hAnsiTheme="majorHAnsi"/>
          <w:color w:val="000000" w:themeColor="text1"/>
          <w:sz w:val="22"/>
          <w:szCs w:val="22"/>
        </w:rPr>
        <w:t>“</w:t>
      </w:r>
      <w:r w:rsidRPr="00301C8B">
        <w:rPr>
          <w:rFonts w:asciiTheme="majorHAnsi" w:hAnsiTheme="majorHAnsi"/>
          <w:color w:val="000000" w:themeColor="text1"/>
          <w:sz w:val="22"/>
          <w:szCs w:val="22"/>
        </w:rPr>
        <w:t>;</w:t>
      </w:r>
    </w:p>
    <w:p w14:paraId="3FF2E177" w14:textId="77777777" w:rsidR="00F67C18" w:rsidRPr="00EC3F8A" w:rsidRDefault="00F67C18" w:rsidP="006C7F27">
      <w:pPr>
        <w:pStyle w:val="BodyText"/>
        <w:widowControl/>
        <w:tabs>
          <w:tab w:val="left" w:pos="0"/>
        </w:tabs>
        <w:spacing w:after="0" w:line="225" w:lineRule="atLeast"/>
        <w:jc w:val="both"/>
        <w:rPr>
          <w:rStyle w:val="Strong"/>
          <w:rFonts w:asciiTheme="majorHAnsi" w:hAnsiTheme="majorHAnsi"/>
          <w:b w:val="0"/>
          <w:bCs w:val="0"/>
          <w:color w:val="000000" w:themeColor="text1"/>
          <w:sz w:val="22"/>
          <w:szCs w:val="22"/>
        </w:rPr>
      </w:pPr>
    </w:p>
    <w:p w14:paraId="28152950" w14:textId="77777777" w:rsidR="00EC3F8A" w:rsidRPr="00513181" w:rsidRDefault="00EC3F8A" w:rsidP="00EC3F8A">
      <w:pPr>
        <w:pStyle w:val="BodyText"/>
        <w:keepNext/>
        <w:widowControl/>
        <w:spacing w:after="0" w:line="225" w:lineRule="atLeast"/>
        <w:jc w:val="both"/>
        <w:outlineLvl w:val="0"/>
        <w:rPr>
          <w:rStyle w:val="Strong"/>
          <w:rFonts w:ascii="Cambria" w:hAnsi="Cambria"/>
          <w:sz w:val="22"/>
          <w:szCs w:val="22"/>
        </w:rPr>
      </w:pPr>
      <w:r w:rsidRPr="00513181">
        <w:rPr>
          <w:rStyle w:val="Strong"/>
          <w:rFonts w:ascii="Cambria" w:hAnsi="Cambria"/>
          <w:sz w:val="22"/>
          <w:szCs w:val="22"/>
        </w:rPr>
        <w:t>Цената не включва:</w:t>
      </w:r>
    </w:p>
    <w:p w14:paraId="513785F6" w14:textId="2FAE7FD4" w:rsidR="00EC3F8A" w:rsidRPr="00513181" w:rsidRDefault="00EC3F8A" w:rsidP="00EC3F8A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Хранения извън посочените в програмата;</w:t>
      </w:r>
    </w:p>
    <w:p w14:paraId="5A1B0C7A" w14:textId="77777777" w:rsidR="00EC3F8A" w:rsidRPr="00513181" w:rsidRDefault="00EC3F8A" w:rsidP="00EC3F8A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Разходи от личен характер;</w:t>
      </w:r>
    </w:p>
    <w:p w14:paraId="0E1C9B80" w14:textId="74AC53F8" w:rsidR="006657FB" w:rsidRPr="00513181" w:rsidRDefault="006657FB" w:rsidP="006657FB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Допълнителна екскурзия до островите Пи-Пи на о-в Пукет–</w:t>
      </w:r>
      <w:r w:rsidR="00921665">
        <w:rPr>
          <w:rFonts w:ascii="Cambria" w:hAnsi="Cambria"/>
          <w:sz w:val="22"/>
          <w:szCs w:val="22"/>
        </w:rPr>
        <w:t xml:space="preserve"> </w:t>
      </w:r>
      <w:r w:rsidRPr="00513181">
        <w:rPr>
          <w:rFonts w:ascii="Cambria" w:hAnsi="Cambria"/>
          <w:sz w:val="22"/>
          <w:szCs w:val="22"/>
        </w:rPr>
        <w:t xml:space="preserve">около </w:t>
      </w:r>
      <w:r w:rsidR="00921665">
        <w:rPr>
          <w:rFonts w:ascii="Cambria" w:hAnsi="Cambria"/>
          <w:sz w:val="22"/>
          <w:szCs w:val="22"/>
        </w:rPr>
        <w:t>90</w:t>
      </w:r>
      <w:r w:rsidRPr="00513181">
        <w:rPr>
          <w:rFonts w:ascii="Cambria" w:hAnsi="Cambria"/>
          <w:sz w:val="22"/>
          <w:szCs w:val="22"/>
        </w:rPr>
        <w:t xml:space="preserve"> евро на човек с включен обяд;</w:t>
      </w:r>
    </w:p>
    <w:p w14:paraId="7A863192" w14:textId="17B59F32" w:rsidR="006657FB" w:rsidRPr="00513181" w:rsidRDefault="006657FB" w:rsidP="006657FB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 xml:space="preserve">Допълнителна екскурзия до залива Панг-Нга и о-ва на Джеймс Бонд на о-в Пукет– </w:t>
      </w:r>
      <w:r w:rsidR="00921665">
        <w:rPr>
          <w:rFonts w:ascii="Cambria" w:hAnsi="Cambria"/>
          <w:sz w:val="22"/>
          <w:szCs w:val="22"/>
        </w:rPr>
        <w:t>/</w:t>
      </w:r>
      <w:r w:rsidRPr="00513181">
        <w:rPr>
          <w:rFonts w:ascii="Cambria" w:hAnsi="Cambria"/>
          <w:sz w:val="22"/>
          <w:szCs w:val="22"/>
        </w:rPr>
        <w:t xml:space="preserve">, около </w:t>
      </w:r>
      <w:r w:rsidR="00921665">
        <w:rPr>
          <w:rFonts w:ascii="Cambria" w:hAnsi="Cambria"/>
          <w:sz w:val="22"/>
          <w:szCs w:val="22"/>
        </w:rPr>
        <w:t>90</w:t>
      </w:r>
      <w:r w:rsidRPr="00513181">
        <w:rPr>
          <w:rFonts w:ascii="Cambria" w:hAnsi="Cambria"/>
          <w:sz w:val="22"/>
          <w:szCs w:val="22"/>
        </w:rPr>
        <w:t xml:space="preserve"> евро на човек с включен обяд;</w:t>
      </w:r>
    </w:p>
    <w:p w14:paraId="0928B776" w14:textId="64D75EAB" w:rsidR="006657FB" w:rsidRPr="00513181" w:rsidRDefault="006657FB" w:rsidP="006657FB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 xml:space="preserve">Шоу Фантазия с вечеря – около </w:t>
      </w:r>
      <w:r w:rsidR="00921665">
        <w:rPr>
          <w:rFonts w:ascii="Cambria" w:hAnsi="Cambria"/>
          <w:sz w:val="22"/>
          <w:szCs w:val="22"/>
        </w:rPr>
        <w:t>72</w:t>
      </w:r>
      <w:r w:rsidR="00513181">
        <w:rPr>
          <w:rFonts w:ascii="Cambria" w:hAnsi="Cambria"/>
          <w:sz w:val="22"/>
          <w:szCs w:val="22"/>
        </w:rPr>
        <w:t xml:space="preserve"> евро</w:t>
      </w:r>
      <w:r w:rsidRPr="00513181">
        <w:rPr>
          <w:rFonts w:ascii="Cambria" w:hAnsi="Cambria"/>
          <w:sz w:val="22"/>
          <w:szCs w:val="22"/>
        </w:rPr>
        <w:t xml:space="preserve"> на човек;</w:t>
      </w:r>
    </w:p>
    <w:p w14:paraId="51C320A1" w14:textId="6CBDF0D7" w:rsidR="00513181" w:rsidRPr="00513181" w:rsidRDefault="00513181" w:rsidP="00513181">
      <w:pPr>
        <w:pStyle w:val="BodyText"/>
        <w:widowControl/>
        <w:numPr>
          <w:ilvl w:val="0"/>
          <w:numId w:val="15"/>
        </w:numPr>
        <w:spacing w:after="0" w:line="225" w:lineRule="atLeast"/>
        <w:jc w:val="both"/>
        <w:rPr>
          <w:rFonts w:ascii="Cambria" w:hAnsi="Cambria"/>
          <w:sz w:val="22"/>
          <w:szCs w:val="22"/>
        </w:rPr>
      </w:pPr>
      <w:r w:rsidRPr="00513181">
        <w:rPr>
          <w:rFonts w:ascii="Cambria" w:hAnsi="Cambria"/>
          <w:sz w:val="22"/>
          <w:szCs w:val="22"/>
        </w:rPr>
        <w:t>Сиам Нирамит Шоу с вечеря - около 6</w:t>
      </w:r>
      <w:r w:rsidR="00921665">
        <w:rPr>
          <w:rFonts w:ascii="Cambria" w:hAnsi="Cambria"/>
          <w:sz w:val="22"/>
          <w:szCs w:val="22"/>
        </w:rPr>
        <w:t>5</w:t>
      </w:r>
      <w:r w:rsidRPr="0051318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евро </w:t>
      </w:r>
      <w:r w:rsidRPr="00513181">
        <w:rPr>
          <w:rFonts w:ascii="Cambria" w:hAnsi="Cambria"/>
          <w:sz w:val="22"/>
          <w:szCs w:val="22"/>
        </w:rPr>
        <w:t>на човек;</w:t>
      </w:r>
    </w:p>
    <w:p w14:paraId="23A34901" w14:textId="77777777" w:rsidR="00EC3F8A" w:rsidRPr="00EC3F8A" w:rsidRDefault="00EC3F8A" w:rsidP="00EC3F8A">
      <w:pPr>
        <w:pStyle w:val="BodyText"/>
        <w:widowControl/>
        <w:spacing w:after="0" w:line="225" w:lineRule="atLeast"/>
        <w:jc w:val="both"/>
        <w:rPr>
          <w:rFonts w:ascii="Cambria" w:hAnsi="Cambria"/>
          <w:sz w:val="22"/>
          <w:szCs w:val="22"/>
        </w:rPr>
      </w:pPr>
    </w:p>
    <w:p w14:paraId="4A345FBD" w14:textId="77777777" w:rsidR="00EC3F8A" w:rsidRPr="00EC3F8A" w:rsidRDefault="00EC3F8A" w:rsidP="00EC3F8A">
      <w:pPr>
        <w:pStyle w:val="BodyText"/>
        <w:keepNext/>
        <w:widowControl/>
        <w:tabs>
          <w:tab w:val="left" w:pos="709"/>
        </w:tabs>
        <w:spacing w:after="0" w:line="225" w:lineRule="atLeast"/>
        <w:ind w:left="284" w:hanging="284"/>
        <w:jc w:val="both"/>
        <w:outlineLvl w:val="0"/>
        <w:rPr>
          <w:rStyle w:val="Strong"/>
          <w:rFonts w:ascii="Cambria" w:hAnsi="Cambria"/>
          <w:sz w:val="22"/>
          <w:szCs w:val="22"/>
        </w:rPr>
      </w:pPr>
      <w:r w:rsidRPr="00EC3F8A">
        <w:rPr>
          <w:rStyle w:val="Strong"/>
          <w:rFonts w:ascii="Cambria" w:hAnsi="Cambria"/>
          <w:sz w:val="22"/>
          <w:szCs w:val="22"/>
        </w:rPr>
        <w:t>Необходими документи:</w:t>
      </w:r>
    </w:p>
    <w:p w14:paraId="5649AE39" w14:textId="7F8BFBEC" w:rsidR="00EC3F8A" w:rsidRDefault="00EC3F8A" w:rsidP="00EC3F8A">
      <w:pPr>
        <w:pStyle w:val="BodyText"/>
        <w:widowControl/>
        <w:numPr>
          <w:ilvl w:val="0"/>
          <w:numId w:val="16"/>
        </w:numPr>
        <w:tabs>
          <w:tab w:val="left" w:pos="567"/>
        </w:tabs>
        <w:spacing w:after="0" w:line="225" w:lineRule="atLeast"/>
        <w:jc w:val="both"/>
        <w:rPr>
          <w:rStyle w:val="Strong"/>
          <w:rFonts w:ascii="Cambria" w:hAnsi="Cambria"/>
          <w:b w:val="0"/>
          <w:sz w:val="22"/>
          <w:szCs w:val="22"/>
        </w:rPr>
      </w:pPr>
      <w:r w:rsidRPr="00EC3F8A">
        <w:rPr>
          <w:rStyle w:val="Strong"/>
          <w:rFonts w:ascii="Cambria" w:hAnsi="Cambria"/>
          <w:b w:val="0"/>
          <w:sz w:val="22"/>
          <w:szCs w:val="22"/>
        </w:rPr>
        <w:t>Международен паспорт с валидност не по-малка от 6 месеца след датата на завръщане;</w:t>
      </w:r>
    </w:p>
    <w:p w14:paraId="69971E13" w14:textId="034A26B7" w:rsidR="00921665" w:rsidRPr="00EC3F8A" w:rsidRDefault="00921665" w:rsidP="00605A92">
      <w:pPr>
        <w:pStyle w:val="BodyText"/>
        <w:widowControl/>
        <w:numPr>
          <w:ilvl w:val="0"/>
          <w:numId w:val="16"/>
        </w:numPr>
        <w:tabs>
          <w:tab w:val="left" w:pos="567"/>
        </w:tabs>
        <w:spacing w:after="0" w:line="225" w:lineRule="atLeast"/>
        <w:rPr>
          <w:rStyle w:val="Strong"/>
          <w:rFonts w:ascii="Cambria" w:hAnsi="Cambria"/>
          <w:b w:val="0"/>
          <w:sz w:val="22"/>
          <w:szCs w:val="22"/>
        </w:rPr>
      </w:pPr>
      <w:r>
        <w:rPr>
          <w:rStyle w:val="Strong"/>
          <w:rFonts w:ascii="Cambria" w:hAnsi="Cambria"/>
          <w:b w:val="0"/>
          <w:sz w:val="22"/>
          <w:szCs w:val="22"/>
        </w:rPr>
        <w:t xml:space="preserve">От 01.05.2025 </w:t>
      </w:r>
      <w:r w:rsidR="00605A92">
        <w:rPr>
          <w:rStyle w:val="Strong"/>
          <w:rFonts w:ascii="Cambria" w:hAnsi="Cambria"/>
          <w:b w:val="0"/>
          <w:sz w:val="22"/>
          <w:szCs w:val="22"/>
        </w:rPr>
        <w:t xml:space="preserve">при влизане в Тайланд се попълва </w:t>
      </w:r>
      <w:r w:rsidR="00605A92">
        <w:rPr>
          <w:rStyle w:val="Strong"/>
          <w:rFonts w:ascii="Cambria" w:hAnsi="Cambria"/>
          <w:b w:val="0"/>
          <w:sz w:val="22"/>
          <w:szCs w:val="22"/>
          <w:lang w:val="en-US"/>
        </w:rPr>
        <w:t xml:space="preserve">Digital arrival card </w:t>
      </w:r>
      <w:r w:rsidR="00605A92" w:rsidRPr="00605A92">
        <w:rPr>
          <w:rStyle w:val="Strong"/>
          <w:rFonts w:ascii="Cambria" w:hAnsi="Cambria"/>
          <w:b w:val="0"/>
          <w:sz w:val="22"/>
          <w:szCs w:val="22"/>
          <w:lang w:val="en-US"/>
        </w:rPr>
        <w:t>https://tdac.immigration.go.th/arrival-card/#/home</w:t>
      </w:r>
    </w:p>
    <w:p w14:paraId="052855A8" w14:textId="77777777" w:rsidR="00EC3F8A" w:rsidRPr="00EC3F8A" w:rsidRDefault="00EC3F8A" w:rsidP="00EC3F8A">
      <w:pPr>
        <w:pStyle w:val="BodyText"/>
        <w:widowControl/>
        <w:tabs>
          <w:tab w:val="left" w:pos="567"/>
        </w:tabs>
        <w:spacing w:after="0" w:line="225" w:lineRule="atLeast"/>
        <w:ind w:left="1004"/>
        <w:jc w:val="both"/>
        <w:rPr>
          <w:rFonts w:ascii="Cambria" w:hAnsi="Cambria"/>
          <w:sz w:val="22"/>
          <w:szCs w:val="22"/>
        </w:rPr>
      </w:pPr>
    </w:p>
    <w:p w14:paraId="73EB5358" w14:textId="2281A0FC" w:rsidR="00A721D3" w:rsidRPr="00A721D3" w:rsidRDefault="006657FB" w:rsidP="00513181">
      <w:pPr>
        <w:rPr>
          <w:rFonts w:ascii="Cambria" w:hAnsi="Cambria"/>
          <w:b/>
          <w:bCs/>
          <w:color w:val="000000"/>
          <w:sz w:val="22"/>
          <w:szCs w:val="22"/>
          <w:lang w:val="ru-RU" w:eastAsia="bg-BG"/>
        </w:rPr>
      </w:pPr>
      <w:r w:rsidRPr="006657FB">
        <w:rPr>
          <w:rFonts w:ascii="Cambria" w:hAnsi="Cambria"/>
          <w:b/>
          <w:bCs/>
          <w:color w:val="000000"/>
          <w:sz w:val="22"/>
          <w:szCs w:val="22"/>
          <w:lang w:val="ru-RU" w:eastAsia="bg-BG"/>
        </w:rPr>
        <w:t xml:space="preserve">Полетно разписание с АК </w:t>
      </w:r>
      <w:r w:rsidR="009D0FAD">
        <w:rPr>
          <w:rFonts w:ascii="Cambria" w:hAnsi="Cambria"/>
          <w:b/>
          <w:bCs/>
          <w:color w:val="000000"/>
          <w:sz w:val="22"/>
          <w:szCs w:val="22"/>
          <w:lang w:val="ru-RU" w:eastAsia="bg-BG"/>
        </w:rPr>
        <w:t>Турски авиолинии</w:t>
      </w:r>
      <w:r w:rsidR="00513181">
        <w:rPr>
          <w:rFonts w:ascii="Cambria" w:hAnsi="Cambria"/>
          <w:b/>
          <w:bCs/>
          <w:color w:val="000000"/>
          <w:sz w:val="22"/>
          <w:szCs w:val="22"/>
          <w:lang w:val="ru-RU" w:eastAsia="bg-BG"/>
        </w:rPr>
        <w:t>:</w:t>
      </w:r>
      <w:r w:rsidR="009D0FAD">
        <w:rPr>
          <w:rFonts w:ascii="Cambria" w:hAnsi="Cambria"/>
          <w:bCs/>
          <w:color w:val="000000"/>
          <w:sz w:val="22"/>
          <w:szCs w:val="22"/>
          <w:lang w:val="ru-RU" w:eastAsia="bg-BG"/>
        </w:rPr>
        <w:fldChar w:fldCharType="begin"/>
      </w:r>
      <w:r w:rsidR="009D0FAD">
        <w:rPr>
          <w:rFonts w:ascii="Cambria" w:hAnsi="Cambria"/>
          <w:bCs/>
          <w:color w:val="000000"/>
          <w:sz w:val="22"/>
          <w:szCs w:val="22"/>
          <w:lang w:val="ru-RU" w:eastAsia="bg-BG"/>
        </w:rPr>
        <w:instrText xml:space="preserve"> LINK </w:instrText>
      </w:r>
      <w:r w:rsidR="00A721D3">
        <w:rPr>
          <w:rFonts w:ascii="Cambria" w:hAnsi="Cambria"/>
          <w:bCs/>
          <w:color w:val="000000"/>
          <w:sz w:val="22"/>
          <w:szCs w:val="22"/>
          <w:lang w:val="ru-RU" w:eastAsia="bg-BG"/>
        </w:rPr>
        <w:instrText xml:space="preserve">Excel.Sheet.12 C:\\Users\\Krasi\\Downloads\\Kalkulacii_Puket_Bankok_2023.xlsx 21.11!R150C1:R154C1 </w:instrText>
      </w:r>
      <w:r w:rsidR="009D0FAD">
        <w:rPr>
          <w:rFonts w:ascii="Cambria" w:hAnsi="Cambria"/>
          <w:bCs/>
          <w:color w:val="000000"/>
          <w:sz w:val="22"/>
          <w:szCs w:val="22"/>
          <w:lang w:val="ru-RU" w:eastAsia="bg-BG"/>
        </w:rPr>
        <w:instrText xml:space="preserve">\a \f 4 \h  \* MERGEFORMAT </w:instrText>
      </w:r>
      <w:r w:rsidR="009D0FAD">
        <w:rPr>
          <w:rFonts w:ascii="Cambria" w:hAnsi="Cambria"/>
          <w:bCs/>
          <w:color w:val="000000"/>
          <w:sz w:val="22"/>
          <w:szCs w:val="22"/>
          <w:lang w:val="ru-RU" w:eastAsia="bg-BG"/>
        </w:rPr>
        <w:fldChar w:fldCharType="separate"/>
      </w:r>
    </w:p>
    <w:p w14:paraId="596C37F7" w14:textId="3C203A6A" w:rsidR="00513181" w:rsidRPr="00513181" w:rsidRDefault="009D0FAD" w:rsidP="00513181">
      <w:pPr>
        <w:rPr>
          <w:rFonts w:ascii="Cambria" w:hAnsi="Cambria"/>
          <w:bCs/>
          <w:color w:val="000000"/>
          <w:sz w:val="22"/>
          <w:szCs w:val="22"/>
          <w:lang w:eastAsia="bg-BG"/>
        </w:rPr>
      </w:pPr>
      <w:r>
        <w:rPr>
          <w:rFonts w:ascii="Cambria" w:hAnsi="Cambria"/>
          <w:bCs/>
          <w:color w:val="000000"/>
          <w:sz w:val="22"/>
          <w:szCs w:val="22"/>
          <w:lang w:val="ru-RU" w:eastAsia="bg-BG"/>
        </w:rPr>
        <w:fldChar w:fldCharType="end"/>
      </w:r>
      <w:r w:rsidR="00513181"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>TK1032 2</w:t>
      </w:r>
      <w:r w:rsidR="00796731">
        <w:rPr>
          <w:rFonts w:ascii="Cambria" w:hAnsi="Cambria"/>
          <w:bCs/>
          <w:color w:val="000000"/>
          <w:sz w:val="22"/>
          <w:szCs w:val="22"/>
          <w:lang w:val="bg-BG" w:eastAsia="bg-BG"/>
        </w:rPr>
        <w:t>4</w:t>
      </w:r>
      <w:r w:rsidR="00796731">
        <w:rPr>
          <w:rFonts w:ascii="Cambria" w:hAnsi="Cambria"/>
          <w:bCs/>
          <w:color w:val="000000"/>
          <w:sz w:val="22"/>
          <w:szCs w:val="22"/>
          <w:lang w:eastAsia="bg-BG"/>
        </w:rPr>
        <w:t>DEC</w:t>
      </w:r>
      <w:r w:rsidR="00513181"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 SOFIST </w:t>
      </w:r>
      <w:r w:rsidR="00796731">
        <w:rPr>
          <w:rFonts w:ascii="Cambria" w:hAnsi="Cambria"/>
          <w:bCs/>
          <w:color w:val="000000"/>
          <w:sz w:val="22"/>
          <w:szCs w:val="22"/>
          <w:lang w:eastAsia="bg-BG"/>
        </w:rPr>
        <w:t>2140</w:t>
      </w:r>
      <w:r w:rsidR="00513181"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</w:t>
      </w:r>
      <w:r w:rsidR="00796731">
        <w:rPr>
          <w:rFonts w:ascii="Cambria" w:hAnsi="Cambria"/>
          <w:bCs/>
          <w:color w:val="000000"/>
          <w:sz w:val="22"/>
          <w:szCs w:val="22"/>
          <w:lang w:eastAsia="bg-BG"/>
        </w:rPr>
        <w:t>0015</w:t>
      </w:r>
    </w:p>
    <w:p w14:paraId="27ABDD84" w14:textId="32900335" w:rsidR="00513181" w:rsidRPr="00513181" w:rsidRDefault="00513181" w:rsidP="00513181">
      <w:pPr>
        <w:rPr>
          <w:rFonts w:ascii="Cambria" w:hAnsi="Cambria"/>
          <w:bCs/>
          <w:color w:val="000000"/>
          <w:sz w:val="22"/>
          <w:szCs w:val="22"/>
          <w:lang w:eastAsia="bg-BG"/>
        </w:rPr>
      </w:pP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TK  64 </w:t>
      </w:r>
      <w:r>
        <w:rPr>
          <w:rFonts w:ascii="Cambria" w:hAnsi="Cambria"/>
          <w:bCs/>
          <w:color w:val="000000"/>
          <w:sz w:val="22"/>
          <w:szCs w:val="22"/>
          <w:lang w:val="bg-BG" w:eastAsia="bg-BG"/>
        </w:rPr>
        <w:t xml:space="preserve">   </w:t>
      </w:r>
      <w:r w:rsidR="00796731">
        <w:rPr>
          <w:rFonts w:ascii="Cambria" w:hAnsi="Cambria"/>
          <w:bCs/>
          <w:color w:val="000000"/>
          <w:sz w:val="22"/>
          <w:szCs w:val="22"/>
          <w:lang w:eastAsia="bg-BG"/>
        </w:rPr>
        <w:t>25DEC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 ISTBKK </w:t>
      </w:r>
      <w:r w:rsidR="00796731">
        <w:rPr>
          <w:rFonts w:ascii="Cambria" w:hAnsi="Cambria"/>
          <w:bCs/>
          <w:color w:val="000000"/>
          <w:sz w:val="22"/>
          <w:szCs w:val="22"/>
          <w:lang w:eastAsia="bg-BG"/>
        </w:rPr>
        <w:t>0155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</w:t>
      </w:r>
      <w:r w:rsidR="00796731">
        <w:rPr>
          <w:rFonts w:ascii="Cambria" w:hAnsi="Cambria"/>
          <w:bCs/>
          <w:color w:val="000000"/>
          <w:sz w:val="22"/>
          <w:szCs w:val="22"/>
          <w:lang w:eastAsia="bg-BG"/>
        </w:rPr>
        <w:t>15</w:t>
      </w:r>
      <w:r w:rsidR="00605A92">
        <w:rPr>
          <w:rFonts w:ascii="Cambria" w:hAnsi="Cambria"/>
          <w:bCs/>
          <w:color w:val="000000"/>
          <w:sz w:val="22"/>
          <w:szCs w:val="22"/>
          <w:lang w:eastAsia="bg-BG"/>
        </w:rPr>
        <w:t>0</w:t>
      </w:r>
      <w:r w:rsidR="00796731">
        <w:rPr>
          <w:rFonts w:ascii="Cambria" w:hAnsi="Cambria"/>
          <w:bCs/>
          <w:color w:val="000000"/>
          <w:sz w:val="22"/>
          <w:szCs w:val="22"/>
          <w:lang w:eastAsia="bg-BG"/>
        </w:rPr>
        <w:t>5</w:t>
      </w:r>
    </w:p>
    <w:p w14:paraId="075DE22E" w14:textId="5129DAC7" w:rsidR="00513181" w:rsidRPr="00513181" w:rsidRDefault="00513181" w:rsidP="00513181">
      <w:pPr>
        <w:rPr>
          <w:rFonts w:ascii="Cambria" w:hAnsi="Cambria"/>
          <w:bCs/>
          <w:color w:val="000000"/>
          <w:sz w:val="22"/>
          <w:szCs w:val="22"/>
          <w:lang w:eastAsia="bg-BG"/>
        </w:rPr>
      </w:pP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TK 173   </w:t>
      </w:r>
      <w:r w:rsidR="00796731">
        <w:rPr>
          <w:rFonts w:ascii="Cambria" w:hAnsi="Cambria"/>
          <w:bCs/>
          <w:color w:val="000000"/>
          <w:sz w:val="22"/>
          <w:szCs w:val="22"/>
          <w:lang w:eastAsia="bg-BG"/>
        </w:rPr>
        <w:t>03JAN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 HKTIST 22</w:t>
      </w:r>
      <w:r w:rsidR="00605A92">
        <w:rPr>
          <w:rFonts w:ascii="Cambria" w:hAnsi="Cambria"/>
          <w:bCs/>
          <w:color w:val="000000"/>
          <w:sz w:val="22"/>
          <w:szCs w:val="22"/>
          <w:lang w:eastAsia="bg-BG"/>
        </w:rPr>
        <w:t>2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>5 05</w:t>
      </w:r>
      <w:r w:rsidR="00486304">
        <w:rPr>
          <w:rFonts w:ascii="Cambria" w:hAnsi="Cambria"/>
          <w:bCs/>
          <w:color w:val="000000"/>
          <w:sz w:val="22"/>
          <w:szCs w:val="22"/>
          <w:lang w:val="bg-BG" w:eastAsia="bg-BG"/>
        </w:rPr>
        <w:t>30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* </w:t>
      </w:r>
      <w:r w:rsidRPr="00513181">
        <w:rPr>
          <w:rFonts w:ascii="Cambria" w:hAnsi="Cambria"/>
          <w:bCs/>
          <w:color w:val="000000"/>
          <w:sz w:val="22"/>
          <w:szCs w:val="22"/>
          <w:lang w:val="ru-RU" w:eastAsia="bg-BG"/>
        </w:rPr>
        <w:t>на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0</w:t>
      </w:r>
      <w:r w:rsidR="00796731">
        <w:rPr>
          <w:rFonts w:ascii="Cambria" w:hAnsi="Cambria"/>
          <w:bCs/>
          <w:color w:val="000000"/>
          <w:sz w:val="22"/>
          <w:szCs w:val="22"/>
          <w:lang w:eastAsia="bg-BG"/>
        </w:rPr>
        <w:t>4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>.</w:t>
      </w:r>
      <w:r w:rsidR="00796731">
        <w:rPr>
          <w:rFonts w:ascii="Cambria" w:hAnsi="Cambria"/>
          <w:bCs/>
          <w:color w:val="000000"/>
          <w:sz w:val="22"/>
          <w:szCs w:val="22"/>
          <w:lang w:eastAsia="bg-BG"/>
        </w:rPr>
        <w:t>01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>.2</w:t>
      </w:r>
      <w:r w:rsidR="00796731">
        <w:rPr>
          <w:rFonts w:ascii="Cambria" w:hAnsi="Cambria"/>
          <w:bCs/>
          <w:color w:val="000000"/>
          <w:sz w:val="22"/>
          <w:szCs w:val="22"/>
          <w:lang w:eastAsia="bg-BG"/>
        </w:rPr>
        <w:t>6</w:t>
      </w:r>
    </w:p>
    <w:p w14:paraId="075FAA32" w14:textId="75F0A2F7" w:rsidR="009D0FAD" w:rsidRPr="00486304" w:rsidRDefault="00513181" w:rsidP="00513181">
      <w:pPr>
        <w:rPr>
          <w:rFonts w:ascii="Cambria" w:hAnsi="Cambria"/>
          <w:bCs/>
          <w:color w:val="000000"/>
          <w:sz w:val="22"/>
          <w:szCs w:val="22"/>
          <w:lang w:val="bg-BG" w:eastAsia="bg-BG"/>
        </w:rPr>
      </w:pP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>TK</w:t>
      </w:r>
      <w:r w:rsidRPr="00A721D3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1027 </w:t>
      </w:r>
      <w:r>
        <w:rPr>
          <w:rFonts w:ascii="Cambria" w:hAnsi="Cambria"/>
          <w:bCs/>
          <w:color w:val="000000"/>
          <w:sz w:val="22"/>
          <w:szCs w:val="22"/>
          <w:lang w:val="bg-BG" w:eastAsia="bg-BG"/>
        </w:rPr>
        <w:t xml:space="preserve"> </w:t>
      </w:r>
      <w:r w:rsidRPr="00A721D3">
        <w:rPr>
          <w:rFonts w:ascii="Cambria" w:hAnsi="Cambria"/>
          <w:bCs/>
          <w:color w:val="000000"/>
          <w:sz w:val="22"/>
          <w:szCs w:val="22"/>
          <w:lang w:eastAsia="bg-BG"/>
        </w:rPr>
        <w:t>0</w:t>
      </w:r>
      <w:r w:rsidR="00796731">
        <w:rPr>
          <w:rFonts w:ascii="Cambria" w:hAnsi="Cambria"/>
          <w:bCs/>
          <w:color w:val="000000"/>
          <w:sz w:val="22"/>
          <w:szCs w:val="22"/>
          <w:lang w:eastAsia="bg-BG"/>
        </w:rPr>
        <w:t>4JAN</w:t>
      </w:r>
      <w:r w:rsidRPr="00A721D3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 </w:t>
      </w:r>
      <w:r w:rsidRPr="00513181">
        <w:rPr>
          <w:rFonts w:ascii="Cambria" w:hAnsi="Cambria"/>
          <w:bCs/>
          <w:color w:val="000000"/>
          <w:sz w:val="22"/>
          <w:szCs w:val="22"/>
          <w:lang w:eastAsia="bg-BG"/>
        </w:rPr>
        <w:t>ISTSOF</w:t>
      </w:r>
      <w:r w:rsidRPr="00A721D3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08</w:t>
      </w:r>
      <w:r w:rsidR="00486304">
        <w:rPr>
          <w:rFonts w:ascii="Cambria" w:hAnsi="Cambria"/>
          <w:bCs/>
          <w:color w:val="000000"/>
          <w:sz w:val="22"/>
          <w:szCs w:val="22"/>
          <w:lang w:val="bg-BG" w:eastAsia="bg-BG"/>
        </w:rPr>
        <w:t>50</w:t>
      </w:r>
      <w:r w:rsidRPr="00A721D3">
        <w:rPr>
          <w:rFonts w:ascii="Cambria" w:hAnsi="Cambria"/>
          <w:bCs/>
          <w:color w:val="000000"/>
          <w:sz w:val="22"/>
          <w:szCs w:val="22"/>
          <w:lang w:eastAsia="bg-BG"/>
        </w:rPr>
        <w:t xml:space="preserve"> 09</w:t>
      </w:r>
      <w:r w:rsidR="00486304">
        <w:rPr>
          <w:rFonts w:ascii="Cambria" w:hAnsi="Cambria"/>
          <w:bCs/>
          <w:color w:val="000000"/>
          <w:sz w:val="22"/>
          <w:szCs w:val="22"/>
          <w:lang w:val="bg-BG" w:eastAsia="bg-BG"/>
        </w:rPr>
        <w:t>10</w:t>
      </w:r>
    </w:p>
    <w:p w14:paraId="4277D849" w14:textId="77777777" w:rsidR="006657FB" w:rsidRPr="00A721D3" w:rsidRDefault="006657FB" w:rsidP="006657FB">
      <w:pPr>
        <w:rPr>
          <w:rFonts w:ascii="Cambria" w:hAnsi="Cambria"/>
          <w:color w:val="000000"/>
          <w:sz w:val="22"/>
          <w:szCs w:val="22"/>
        </w:rPr>
      </w:pPr>
    </w:p>
    <w:p w14:paraId="451E753C" w14:textId="54AAA50D" w:rsidR="00EC3F8A" w:rsidRPr="00513181" w:rsidRDefault="00EC3F8A" w:rsidP="00EC3F8A">
      <w:pPr>
        <w:ind w:left="360" w:hanging="360"/>
        <w:jc w:val="both"/>
        <w:rPr>
          <w:rFonts w:asciiTheme="majorHAnsi" w:hAnsiTheme="majorHAnsi"/>
          <w:b/>
          <w:bCs/>
          <w:color w:val="000000"/>
          <w:sz w:val="22"/>
          <w:szCs w:val="22"/>
          <w:lang w:val="ru-RU" w:eastAsia="bg-BG"/>
        </w:rPr>
      </w:pPr>
      <w:r w:rsidRPr="006657FB">
        <w:rPr>
          <w:rFonts w:asciiTheme="majorHAnsi" w:hAnsiTheme="majorHAnsi"/>
          <w:b/>
          <w:bCs/>
          <w:color w:val="000000"/>
          <w:sz w:val="22"/>
          <w:szCs w:val="22"/>
          <w:lang w:val="ru-RU" w:eastAsia="bg-BG"/>
        </w:rPr>
        <w:t>Услови</w:t>
      </w:r>
      <w:r w:rsidRPr="00513181">
        <w:rPr>
          <w:rFonts w:asciiTheme="majorHAnsi" w:hAnsiTheme="majorHAnsi"/>
          <w:b/>
          <w:bCs/>
          <w:color w:val="000000"/>
          <w:sz w:val="22"/>
          <w:szCs w:val="22"/>
          <w:lang w:val="ru-RU" w:eastAsia="bg-BG"/>
        </w:rPr>
        <w:t xml:space="preserve">я </w:t>
      </w:r>
      <w:r w:rsidR="00513181">
        <w:rPr>
          <w:rFonts w:asciiTheme="majorHAnsi" w:hAnsiTheme="majorHAnsi"/>
          <w:b/>
          <w:bCs/>
          <w:color w:val="000000"/>
          <w:sz w:val="22"/>
          <w:szCs w:val="22"/>
          <w:lang w:val="bg-BG" w:eastAsia="bg-BG"/>
        </w:rPr>
        <w:t>з</w:t>
      </w:r>
      <w:r w:rsidRPr="00513181">
        <w:rPr>
          <w:rFonts w:asciiTheme="majorHAnsi" w:hAnsiTheme="majorHAnsi"/>
          <w:b/>
          <w:bCs/>
          <w:color w:val="000000"/>
          <w:sz w:val="22"/>
          <w:szCs w:val="22"/>
          <w:lang w:val="ru-RU" w:eastAsia="bg-BG"/>
        </w:rPr>
        <w:t>а резервация:</w:t>
      </w:r>
    </w:p>
    <w:p w14:paraId="3C844C6C" w14:textId="1319B876" w:rsidR="00EC3F8A" w:rsidRPr="00EC3F8A" w:rsidRDefault="00EC3F8A" w:rsidP="00EC3F8A">
      <w:pPr>
        <w:numPr>
          <w:ilvl w:val="0"/>
          <w:numId w:val="17"/>
        </w:numPr>
        <w:jc w:val="both"/>
        <w:rPr>
          <w:rStyle w:val="Strong"/>
          <w:rFonts w:asciiTheme="majorHAnsi" w:hAnsiTheme="majorHAnsi"/>
          <w:b w:val="0"/>
          <w:bCs w:val="0"/>
          <w:color w:val="000000"/>
          <w:sz w:val="22"/>
          <w:szCs w:val="22"/>
          <w:lang w:val="ru-RU" w:eastAsia="bg-BG"/>
        </w:rPr>
      </w:pPr>
      <w:r w:rsidRPr="00EC3F8A">
        <w:rPr>
          <w:rStyle w:val="Strong"/>
          <w:rFonts w:asciiTheme="majorHAnsi" w:eastAsia="Tahoma" w:hAnsiTheme="majorHAnsi"/>
          <w:b w:val="0"/>
          <w:iCs/>
          <w:color w:val="000000"/>
          <w:sz w:val="22"/>
          <w:szCs w:val="22"/>
          <w:lang w:val="ru-RU"/>
        </w:rPr>
        <w:t xml:space="preserve">При 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записване се внася депозит от </w:t>
      </w:r>
      <w:r w:rsidR="00605A92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</w:rPr>
        <w:t xml:space="preserve">1000 </w:t>
      </w:r>
      <w:r w:rsidR="00605A92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bg-BG"/>
        </w:rPr>
        <w:t>лв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>.</w:t>
      </w:r>
    </w:p>
    <w:p w14:paraId="3A74ABF8" w14:textId="1E3ECCC9" w:rsidR="00EC3F8A" w:rsidRPr="00EC3F8A" w:rsidRDefault="00EC3F8A" w:rsidP="00EC3F8A">
      <w:pPr>
        <w:numPr>
          <w:ilvl w:val="0"/>
          <w:numId w:val="17"/>
        </w:numPr>
        <w:jc w:val="both"/>
        <w:rPr>
          <w:rStyle w:val="Strong"/>
          <w:rFonts w:asciiTheme="majorHAnsi" w:hAnsiTheme="majorHAnsi"/>
          <w:b w:val="0"/>
          <w:bCs w:val="0"/>
          <w:color w:val="000000"/>
          <w:sz w:val="22"/>
          <w:szCs w:val="22"/>
          <w:lang w:val="ru-RU" w:eastAsia="bg-BG"/>
        </w:rPr>
      </w:pP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Втори депозит </w:t>
      </w:r>
      <w:r w:rsidR="00DE6863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>60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 дни преди заминаване от </w:t>
      </w:r>
      <w:r w:rsidR="00605A92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>1000 лв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>.</w:t>
      </w:r>
    </w:p>
    <w:p w14:paraId="28F60FAE" w14:textId="77777777" w:rsidR="00EC3F8A" w:rsidRPr="00EC3F8A" w:rsidRDefault="00EC3F8A" w:rsidP="00EC3F8A">
      <w:pPr>
        <w:numPr>
          <w:ilvl w:val="0"/>
          <w:numId w:val="17"/>
        </w:numPr>
        <w:jc w:val="both"/>
        <w:rPr>
          <w:rStyle w:val="Strong"/>
          <w:rFonts w:asciiTheme="majorHAnsi" w:hAnsiTheme="majorHAnsi"/>
          <w:b w:val="0"/>
          <w:bCs w:val="0"/>
          <w:color w:val="000000"/>
          <w:sz w:val="22"/>
          <w:szCs w:val="22"/>
          <w:lang w:val="ru-RU" w:eastAsia="bg-BG"/>
        </w:rPr>
      </w:pP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Пълно плащане до </w:t>
      </w:r>
      <w:r w:rsidRPr="00EC3F8A">
        <w:rPr>
          <w:rStyle w:val="Strong"/>
          <w:rFonts w:asciiTheme="majorHAnsi" w:eastAsia="Callibri" w:hAnsiTheme="majorHAnsi"/>
          <w:b w:val="0"/>
          <w:iCs/>
          <w:color w:val="000000"/>
          <w:sz w:val="22"/>
          <w:szCs w:val="22"/>
          <w:lang w:val="ru-RU"/>
        </w:rPr>
        <w:t>30</w:t>
      </w:r>
      <w:r w:rsidRPr="00EC3F8A">
        <w:rPr>
          <w:rStyle w:val="Strong"/>
          <w:rFonts w:asciiTheme="majorHAnsi" w:hAnsiTheme="majorHAnsi"/>
          <w:b w:val="0"/>
          <w:iCs/>
          <w:color w:val="000000"/>
          <w:sz w:val="22"/>
          <w:szCs w:val="22"/>
          <w:lang w:val="ru-RU"/>
        </w:rPr>
        <w:t xml:space="preserve"> дни преди заминаването;</w:t>
      </w:r>
    </w:p>
    <w:p w14:paraId="02C43DBD" w14:textId="77777777" w:rsidR="00EC3F8A" w:rsidRPr="00EC3F8A" w:rsidRDefault="00EC3F8A" w:rsidP="00EC3F8A">
      <w:pPr>
        <w:numPr>
          <w:ilvl w:val="0"/>
          <w:numId w:val="17"/>
        </w:num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bCs/>
          <w:iCs/>
          <w:color w:val="000000"/>
          <w:sz w:val="22"/>
          <w:szCs w:val="22"/>
          <w:lang w:val="ru-RU"/>
        </w:rPr>
        <w:t>Офертата важи при минимум 15 туриста;</w:t>
      </w:r>
    </w:p>
    <w:p w14:paraId="3D811FA0" w14:textId="77777777" w:rsidR="00EC3F8A" w:rsidRPr="00EC3F8A" w:rsidRDefault="00EC3F8A" w:rsidP="00EC3F8A">
      <w:pPr>
        <w:numPr>
          <w:ilvl w:val="0"/>
          <w:numId w:val="17"/>
        </w:num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Пътуването е без медицински изисквания за имунизации;</w:t>
      </w:r>
    </w:p>
    <w:p w14:paraId="1DA71E29" w14:textId="77777777" w:rsidR="00EC3F8A" w:rsidRPr="00EC3F8A" w:rsidRDefault="00EC3F8A" w:rsidP="00EC3F8A">
      <w:pPr>
        <w:numPr>
          <w:ilvl w:val="0"/>
          <w:numId w:val="17"/>
        </w:num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Срок за уведомление за несъбран минимум – 30 дни, преди заминаване;</w:t>
      </w:r>
    </w:p>
    <w:p w14:paraId="2F3CDDFE" w14:textId="77777777" w:rsidR="00EC3F8A" w:rsidRPr="00EC3F8A" w:rsidRDefault="00EC3F8A" w:rsidP="00EC3F8A">
      <w:pPr>
        <w:numPr>
          <w:ilvl w:val="0"/>
          <w:numId w:val="17"/>
        </w:num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Туроператорът си запазва правото да променя последователността на изпълнение на мероприятията по програмата.</w:t>
      </w:r>
    </w:p>
    <w:p w14:paraId="4D1D1D9C" w14:textId="77777777" w:rsidR="00EC3F8A" w:rsidRP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highlight w:val="yellow"/>
          <w:lang w:val="ru-RU" w:eastAsia="bg-BG"/>
        </w:rPr>
      </w:pPr>
    </w:p>
    <w:p w14:paraId="7105B652" w14:textId="77777777" w:rsidR="00EC3F8A" w:rsidRPr="00EC3F8A" w:rsidRDefault="00EC3F8A" w:rsidP="00EC3F8A">
      <w:pPr>
        <w:rPr>
          <w:rFonts w:asciiTheme="majorHAnsi" w:hAnsiTheme="majorHAnsi"/>
          <w:b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b/>
          <w:color w:val="000000"/>
          <w:sz w:val="22"/>
          <w:szCs w:val="22"/>
          <w:lang w:val="ru-RU" w:eastAsia="bg-BG"/>
        </w:rPr>
        <w:t>Срокове за анулации и неустойки:</w:t>
      </w:r>
    </w:p>
    <w:p w14:paraId="03306107" w14:textId="2F7679DC" w:rsidR="00EC3F8A" w:rsidRPr="00EC3F8A" w:rsidRDefault="00EC3F8A" w:rsidP="00EC3F8A">
      <w:pPr>
        <w:pStyle w:val="NormalWeb"/>
        <w:numPr>
          <w:ilvl w:val="0"/>
          <w:numId w:val="22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От деня, следващ подписването на договора, до </w:t>
      </w:r>
      <w:r w:rsidR="00DE6863">
        <w:rPr>
          <w:rFonts w:asciiTheme="majorHAnsi" w:hAnsiTheme="majorHAnsi" w:cs="Arial"/>
          <w:color w:val="000000"/>
          <w:sz w:val="22"/>
          <w:szCs w:val="22"/>
          <w:lang w:val="ru-RU"/>
        </w:rPr>
        <w:t>60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дни преди датата на отпътуване – няма. </w:t>
      </w:r>
    </w:p>
    <w:p w14:paraId="7206F91F" w14:textId="4948D7CC" w:rsidR="00EC3F8A" w:rsidRPr="00EC3F8A" w:rsidRDefault="00EC3F8A" w:rsidP="00EC3F8A">
      <w:pPr>
        <w:pStyle w:val="NormalWeb"/>
        <w:numPr>
          <w:ilvl w:val="0"/>
          <w:numId w:val="22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От </w:t>
      </w:r>
      <w:r w:rsidR="00DE6863">
        <w:rPr>
          <w:rFonts w:asciiTheme="majorHAnsi" w:hAnsiTheme="majorHAnsi" w:cs="Arial"/>
          <w:color w:val="000000"/>
          <w:sz w:val="22"/>
          <w:szCs w:val="22"/>
          <w:lang w:val="ru-RU"/>
        </w:rPr>
        <w:t>59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 до 30 дни до датата на заминаване, пълния размер на депозита от </w:t>
      </w:r>
      <w:r w:rsidR="00DE6863">
        <w:rPr>
          <w:rFonts w:asciiTheme="majorHAnsi" w:hAnsiTheme="majorHAnsi" w:cs="Arial"/>
          <w:color w:val="000000"/>
          <w:sz w:val="22"/>
          <w:szCs w:val="22"/>
          <w:lang w:val="ru-RU"/>
        </w:rPr>
        <w:t>10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00 евро.</w:t>
      </w:r>
    </w:p>
    <w:p w14:paraId="10900138" w14:textId="77777777" w:rsidR="00EC3F8A" w:rsidRPr="00EC3F8A" w:rsidRDefault="00EC3F8A" w:rsidP="00EC3F8A">
      <w:pPr>
        <w:pStyle w:val="NormalWeb"/>
        <w:numPr>
          <w:ilvl w:val="0"/>
          <w:numId w:val="22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При анулация по-малко от 29 дни преди заминаване – пълната сума по договора</w:t>
      </w:r>
    </w:p>
    <w:p w14:paraId="7F8B7B8F" w14:textId="77777777" w:rsidR="00EC3F8A" w:rsidRPr="00EC3F8A" w:rsidRDefault="00EC3F8A" w:rsidP="00EC3F8A">
      <w:pPr>
        <w:pStyle w:val="NormalWeb"/>
        <w:spacing w:before="0" w:beforeAutospacing="0" w:after="0" w:afterAutospacing="0"/>
        <w:ind w:left="72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</w:p>
    <w:p w14:paraId="25102253" w14:textId="77777777" w:rsidR="00EC3F8A" w:rsidRPr="00EC3F8A" w:rsidRDefault="00EC3F8A" w:rsidP="00EC3F8A">
      <w:pPr>
        <w:pStyle w:val="NormalWeb"/>
        <w:spacing w:before="0" w:beforeAutospacing="0" w:after="0" w:afterAutospacing="0"/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  <w:lastRenderedPageBreak/>
        <w:t>Анулации без неустойки и връщане на суми:</w:t>
      </w:r>
    </w:p>
    <w:p w14:paraId="770189EA" w14:textId="77777777" w:rsidR="00EC3F8A" w:rsidRPr="00EC3F8A" w:rsidRDefault="00EC3F8A" w:rsidP="00EC3F8A">
      <w:pPr>
        <w:pStyle w:val="NormalWeb"/>
        <w:numPr>
          <w:ilvl w:val="0"/>
          <w:numId w:val="23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При анулация на пътуването от страна на ТО, сумата се възстановява в рамките на 7 дни от деня на анулацията;</w:t>
      </w:r>
    </w:p>
    <w:p w14:paraId="1114C5F4" w14:textId="77777777" w:rsidR="00EC3F8A" w:rsidRPr="00EC3F8A" w:rsidRDefault="00EC3F8A" w:rsidP="00EC3F8A">
      <w:pPr>
        <w:pStyle w:val="NormalWeb"/>
        <w:numPr>
          <w:ilvl w:val="0"/>
          <w:numId w:val="23"/>
        </w:numPr>
        <w:spacing w:before="0" w:beforeAutospacing="0" w:after="0" w:afterAutospacing="0"/>
        <w:ind w:left="993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При невъзможност от пътуване, поради забрана или ограничения в следствие на епидемиологична обстановка свързана с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 COVID 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19,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 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заплатената сума се възстановява в пълен размер в рамките на 14 дни от датата на отпътуването.</w:t>
      </w:r>
    </w:p>
    <w:p w14:paraId="53301D7D" w14:textId="77777777" w:rsidR="008332BA" w:rsidRPr="00EC3F8A" w:rsidRDefault="008332B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bg-BG"/>
        </w:rPr>
      </w:pPr>
    </w:p>
    <w:p w14:paraId="4E88FC1E" w14:textId="3866BAB8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  <w:t>Допълнително за Ваша сигурност може да бъде сключена застраховка „Отмяна на пътуване“ срещу допълнително заплащане.</w:t>
      </w:r>
    </w:p>
    <w:p w14:paraId="783CE509" w14:textId="77777777" w:rsidR="00EC3F8A" w:rsidRPr="00EC3F8A" w:rsidRDefault="00EC3F8A" w:rsidP="00EC3F8A">
      <w:pPr>
        <w:pStyle w:val="NormalWeb"/>
        <w:spacing w:before="0" w:beforeAutospacing="0" w:after="0" w:afterAutospacing="0"/>
        <w:ind w:left="720"/>
        <w:jc w:val="both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</w:pPr>
    </w:p>
    <w:p w14:paraId="532B77D0" w14:textId="77777777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  <w:lang w:val="ru-RU"/>
        </w:rPr>
      </w:pPr>
      <w:r w:rsidRPr="00EC3F8A"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  <w:lang w:val="ru-RU"/>
        </w:rPr>
        <w:t xml:space="preserve">Общи условия при застраховка „Отмяна на пътуване“, включваща и отмяна на пътуването поради </w:t>
      </w:r>
      <w:r w:rsidRPr="00EC3F8A"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</w:rPr>
        <w:t>COVID</w:t>
      </w:r>
      <w:r w:rsidRPr="00EC3F8A">
        <w:rPr>
          <w:rStyle w:val="Strong"/>
          <w:rFonts w:asciiTheme="majorHAnsi" w:hAnsiTheme="majorHAnsi" w:cs="Arial"/>
          <w:b w:val="0"/>
          <w:bCs w:val="0"/>
          <w:sz w:val="22"/>
          <w:szCs w:val="22"/>
          <w:bdr w:val="none" w:sz="0" w:space="0" w:color="auto" w:frame="1"/>
          <w:lang w:val="ru-RU"/>
        </w:rPr>
        <w:t>-19:</w:t>
      </w:r>
    </w:p>
    <w:p w14:paraId="45A055FB" w14:textId="77777777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</w:p>
    <w:p w14:paraId="330F5BD8" w14:textId="77777777" w:rsidR="00EC3F8A" w:rsidRPr="00EC3F8A" w:rsidRDefault="00EC3F8A" w:rsidP="00EC3F8A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Възстановяване на възникналите разходи при анулиране на резервирано пътуване;</w:t>
      </w:r>
    </w:p>
    <w:p w14:paraId="6F434941" w14:textId="77777777" w:rsidR="00EC3F8A" w:rsidRPr="00EC3F8A" w:rsidRDefault="00EC3F8A" w:rsidP="00EC3F8A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Ако застрахованото лице се разболее от 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COVID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-19 или е поставено под карантина поради съмнение за заболяване и следователно трябва да отмени планирано пътуване, застраховката покрива възстановяването на разходите за анулиране на пътуването.</w:t>
      </w:r>
    </w:p>
    <w:p w14:paraId="035E3003" w14:textId="77777777" w:rsidR="00EC3F8A" w:rsidRPr="00EC3F8A" w:rsidRDefault="00EC3F8A" w:rsidP="00EC3F8A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 xml:space="preserve">Заболяването на съпруг/а или близък роднина, който не пътува, също се счита за причина за анулиране на пътуването, при условие че лицето има живото застрашаващо състояние поради </w:t>
      </w:r>
      <w:r w:rsidRPr="00EC3F8A">
        <w:rPr>
          <w:rFonts w:asciiTheme="majorHAnsi" w:hAnsiTheme="majorHAnsi" w:cs="Arial"/>
          <w:color w:val="000000"/>
          <w:sz w:val="22"/>
          <w:szCs w:val="22"/>
        </w:rPr>
        <w:t>COVID</w:t>
      </w: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-19 и се нуждае от интензивни грижи в болница.</w:t>
      </w:r>
    </w:p>
    <w:p w14:paraId="4F649E0F" w14:textId="77777777" w:rsidR="00EC3F8A" w:rsidRPr="00EC3F8A" w:rsidRDefault="00EC3F8A" w:rsidP="00EC3F8A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  <w:lang w:val="ru-RU"/>
        </w:rPr>
      </w:pPr>
    </w:p>
    <w:p w14:paraId="62107D6A" w14:textId="77777777" w:rsidR="00EC3F8A" w:rsidRPr="00EC3F8A" w:rsidRDefault="00EC3F8A" w:rsidP="00EC3F8A">
      <w:pPr>
        <w:pStyle w:val="NormalWeb"/>
        <w:spacing w:before="0" w:beforeAutospacing="0" w:after="0" w:afterAutospacing="0"/>
        <w:jc w:val="center"/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</w:rPr>
      </w:pPr>
      <w:r w:rsidRPr="00EC3F8A"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</w:rPr>
        <w:t>Какво не покрива застраховката?</w:t>
      </w:r>
    </w:p>
    <w:p w14:paraId="2DA82ECA" w14:textId="77777777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14:paraId="2817C8B6" w14:textId="77777777" w:rsidR="00EC3F8A" w:rsidRPr="00EC3F8A" w:rsidRDefault="00EC3F8A" w:rsidP="00EC3F8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Събития, които са причинени предумишлено или поради груба небрежност на застрахования;</w:t>
      </w:r>
    </w:p>
    <w:p w14:paraId="337BB2FA" w14:textId="77777777" w:rsidR="00EC3F8A" w:rsidRPr="00EC3F8A" w:rsidRDefault="00EC3F8A" w:rsidP="00EC3F8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Опит за самоубийство или самоубийство;</w:t>
      </w:r>
    </w:p>
    <w:p w14:paraId="2B8DF7E3" w14:textId="77777777" w:rsidR="00EC3F8A" w:rsidRPr="00EC3F8A" w:rsidRDefault="00EC3F8A" w:rsidP="00EC3F8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Събития в здравословното състояние на застрахования, които са настъпили или се очаква да настъпят в момента на сключване на застраховката или началото на пътуването;</w:t>
      </w:r>
    </w:p>
    <w:p w14:paraId="006B9BDB" w14:textId="77777777" w:rsidR="00EC3F8A" w:rsidRPr="00EC3F8A" w:rsidRDefault="00EC3F8A" w:rsidP="00EC3F8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Събития, които застрахования понася вследствие на употреба на алкохол, наркотици, медикаменти или поради отлагане на предписана терапия;</w:t>
      </w:r>
    </w:p>
    <w:p w14:paraId="3B46D29C" w14:textId="77777777" w:rsidR="00EC3F8A" w:rsidRPr="00EC3F8A" w:rsidRDefault="00EC3F8A" w:rsidP="00EC3F8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Събития, които са в посредствена или непосредствена връзка с размирици, военни действия, терор от всякакъв вид, стихийни бедствия, влияния на околната среда, земетресения;</w:t>
      </w:r>
    </w:p>
    <w:p w14:paraId="270A9167" w14:textId="77777777" w:rsidR="00EC3F8A" w:rsidRPr="00EC3F8A" w:rsidRDefault="00EC3F8A" w:rsidP="00EC3F8A">
      <w:pPr>
        <w:pStyle w:val="NormalWeb"/>
        <w:numPr>
          <w:ilvl w:val="0"/>
          <w:numId w:val="25"/>
        </w:numPr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Fonts w:asciiTheme="majorHAnsi" w:hAnsiTheme="majorHAnsi" w:cs="Arial"/>
          <w:color w:val="000000"/>
          <w:sz w:val="22"/>
          <w:szCs w:val="22"/>
          <w:lang w:val="ru-RU"/>
        </w:rPr>
        <w:t>За повече информация относно включените застраховки, моля свържете се с нас!</w:t>
      </w:r>
    </w:p>
    <w:p w14:paraId="5B78DC7B" w14:textId="77777777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</w:p>
    <w:p w14:paraId="46AF4023" w14:textId="77777777" w:rsidR="00EC3F8A" w:rsidRPr="00EC3F8A" w:rsidRDefault="00EC3F8A" w:rsidP="00EC3F8A">
      <w:pPr>
        <w:pStyle w:val="Normal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  <w:lang w:val="ru-RU"/>
        </w:rPr>
      </w:pPr>
      <w:r w:rsidRPr="00EC3F8A">
        <w:rPr>
          <w:rStyle w:val="Strong"/>
          <w:rFonts w:asciiTheme="majorHAnsi" w:hAnsiTheme="majorHAnsi" w:cs="Arial"/>
          <w:color w:val="000000"/>
          <w:sz w:val="22"/>
          <w:szCs w:val="22"/>
          <w:bdr w:val="none" w:sz="0" w:space="0" w:color="auto" w:frame="1"/>
          <w:lang w:val="ru-RU"/>
        </w:rPr>
        <w:t>Пътуващите имат право да прекратят едностранно договора по всяко време преди започването на изпълнението на туристическия пакет, след заплащане на съответните суми според условията за анулации и неустойки.</w:t>
      </w:r>
    </w:p>
    <w:p w14:paraId="4C3C564E" w14:textId="77777777" w:rsidR="00EC3F8A" w:rsidRPr="00EC3F8A" w:rsidRDefault="00EC3F8A" w:rsidP="00EC3F8A">
      <w:pPr>
        <w:ind w:left="720"/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p w14:paraId="41C7D523" w14:textId="77777777" w:rsidR="00EC3F8A" w:rsidRP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В случай, че ПОТРЕБИТЕЛЯТ прекрати доброволно своето пътуване, през времетраенето му, всички допълнителни разходи, включително и транспортните, са за негова сметка.</w:t>
      </w:r>
    </w:p>
    <w:p w14:paraId="2A4881A6" w14:textId="77777777" w:rsidR="00EC3F8A" w:rsidRP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ПОТРЕБИТЕЛЯТ има право да прехвърли правото си на пътуване на трето лице в срок съобразно спецификата на дестинацията, издаване на самолетни билети по международни полети и не по-късно от 7 дни преди датата на отпътуване при чартърни полети, като се задължава да заплати на ТУРОПЕРАТОРА само дължимите суми, свързани с евентуалната смяна на имена в хотела.</w:t>
      </w:r>
    </w:p>
    <w:p w14:paraId="7360FF5C" w14:textId="77777777" w:rsidR="00EC3F8A" w:rsidRPr="00EC3F8A" w:rsidRDefault="00EC3F8A" w:rsidP="00F12823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p w14:paraId="5F01EBD3" w14:textId="4F6B6DBD" w:rsidR="00EC3F8A" w:rsidRDefault="00EC3F8A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 xml:space="preserve">Пътуване на лица с ограничена подвижност: Пътуването </w:t>
      </w:r>
      <w:r w:rsidR="00163AE3">
        <w:rPr>
          <w:rFonts w:asciiTheme="majorHAnsi" w:hAnsiTheme="majorHAnsi"/>
          <w:color w:val="000000"/>
          <w:sz w:val="22"/>
          <w:szCs w:val="22"/>
          <w:lang w:val="ru-RU" w:eastAsia="bg-BG"/>
        </w:rPr>
        <w:t xml:space="preserve">не </w:t>
      </w:r>
      <w:r w:rsidRPr="00EC3F8A">
        <w:rPr>
          <w:rFonts w:asciiTheme="majorHAnsi" w:hAnsiTheme="majorHAnsi"/>
          <w:color w:val="000000"/>
          <w:sz w:val="22"/>
          <w:szCs w:val="22"/>
          <w:lang w:val="ru-RU" w:eastAsia="bg-BG"/>
        </w:rPr>
        <w:t>е подходящо за лица с ограничена подвижност.</w:t>
      </w:r>
    </w:p>
    <w:p w14:paraId="2511EC52" w14:textId="77777777" w:rsidR="00605A92" w:rsidRDefault="00605A92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p w14:paraId="1388918F" w14:textId="77777777" w:rsidR="00605A92" w:rsidRDefault="00605A92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p w14:paraId="4F50DEFC" w14:textId="77777777" w:rsidR="00F12823" w:rsidRPr="00EE686C" w:rsidRDefault="00F12823" w:rsidP="00F12823">
      <w:pPr>
        <w:pStyle w:val="BodyText"/>
        <w:widowControl/>
        <w:tabs>
          <w:tab w:val="left" w:pos="0"/>
        </w:tabs>
        <w:spacing w:after="0" w:line="225" w:lineRule="atLeast"/>
        <w:jc w:val="center"/>
        <w:rPr>
          <w:rFonts w:ascii="Cambria" w:hAnsi="Cambria"/>
          <w:color w:val="auto"/>
          <w:sz w:val="22"/>
          <w:szCs w:val="22"/>
          <w:lang w:val="ru-RU"/>
        </w:rPr>
      </w:pPr>
      <w:r w:rsidRPr="00D4551A">
        <w:rPr>
          <w:rFonts w:ascii="Cambria" w:hAnsi="Cambria"/>
          <w:color w:val="auto"/>
          <w:sz w:val="22"/>
          <w:szCs w:val="22"/>
          <w:lang w:val="ru-RU"/>
        </w:rPr>
        <w:t xml:space="preserve">Туроператорът има сключена застраховка “Отговорност на Туроператора” по смисъла на чл.97 от Закона за туризма, с полица №: </w:t>
      </w:r>
      <w:r w:rsidRPr="000D478E">
        <w:rPr>
          <w:rFonts w:ascii="Cambria" w:hAnsi="Cambria"/>
          <w:color w:val="auto"/>
          <w:sz w:val="22"/>
          <w:szCs w:val="22"/>
          <w:lang w:val="ru-RU"/>
        </w:rPr>
        <w:t xml:space="preserve">1329240126000001 </w:t>
      </w:r>
      <w:r w:rsidRPr="00D4551A">
        <w:rPr>
          <w:rFonts w:ascii="Cambria" w:hAnsi="Cambria"/>
          <w:color w:val="auto"/>
          <w:sz w:val="22"/>
          <w:szCs w:val="22"/>
          <w:lang w:val="ru-RU"/>
        </w:rPr>
        <w:t>на ЗК „ДЖЕНЕРАЛИ”АД.</w:t>
      </w:r>
    </w:p>
    <w:p w14:paraId="32E02625" w14:textId="77777777" w:rsidR="00F12823" w:rsidRPr="00EC3F8A" w:rsidRDefault="00F12823" w:rsidP="00EC3F8A">
      <w:pPr>
        <w:jc w:val="both"/>
        <w:rPr>
          <w:rFonts w:asciiTheme="majorHAnsi" w:hAnsiTheme="majorHAnsi"/>
          <w:color w:val="000000"/>
          <w:sz w:val="22"/>
          <w:szCs w:val="22"/>
          <w:lang w:val="ru-RU" w:eastAsia="bg-BG"/>
        </w:rPr>
      </w:pPr>
    </w:p>
    <w:sectPr w:rsidR="00F12823" w:rsidRPr="00EC3F8A" w:rsidSect="00ED4B33">
      <w:headerReference w:type="even" r:id="rId13"/>
      <w:headerReference w:type="first" r:id="rId14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C0998" w14:textId="77777777" w:rsidR="00E42768" w:rsidRDefault="00E42768" w:rsidP="0002768D">
      <w:r>
        <w:separator/>
      </w:r>
    </w:p>
  </w:endnote>
  <w:endnote w:type="continuationSeparator" w:id="0">
    <w:p w14:paraId="01FE6D77" w14:textId="77777777" w:rsidR="00E42768" w:rsidRDefault="00E42768" w:rsidP="0002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libri">
    <w:altName w:val="MS Gothic"/>
    <w:charset w:val="80"/>
    <w:family w:val="auto"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0ED60" w14:textId="77777777" w:rsidR="00E42768" w:rsidRDefault="00E42768" w:rsidP="0002768D">
      <w:r>
        <w:separator/>
      </w:r>
    </w:p>
  </w:footnote>
  <w:footnote w:type="continuationSeparator" w:id="0">
    <w:p w14:paraId="02CBC620" w14:textId="77777777" w:rsidR="00E42768" w:rsidRDefault="00E42768" w:rsidP="0002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CB79" w14:textId="77777777" w:rsidR="0040695B" w:rsidRDefault="00000000">
    <w:pPr>
      <w:pStyle w:val="Header"/>
    </w:pPr>
    <w:r>
      <w:rPr>
        <w:noProof/>
        <w:lang w:val="en-US"/>
      </w:rPr>
      <w:pict w14:anchorId="10B7A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2954" o:spid="_x0000_s1026" type="#_x0000_t75" alt="Thanland11" style="position:absolute;margin-left:0;margin-top:0;width:1200pt;height:841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anland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7AA8" w14:textId="77777777" w:rsidR="0040695B" w:rsidRDefault="00000000">
    <w:pPr>
      <w:pStyle w:val="Header"/>
    </w:pPr>
    <w:r>
      <w:rPr>
        <w:noProof/>
        <w:lang w:val="en-US"/>
      </w:rPr>
      <w:pict w14:anchorId="2D451D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12953" o:spid="_x0000_s1025" type="#_x0000_t75" alt="Thanland11" style="position:absolute;margin-left:0;margin-top:0;width:1200pt;height:84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hanland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07BA"/>
    <w:multiLevelType w:val="hybridMultilevel"/>
    <w:tmpl w:val="39CA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398"/>
    <w:multiLevelType w:val="hybridMultilevel"/>
    <w:tmpl w:val="CBD43F84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4441B99"/>
    <w:multiLevelType w:val="hybridMultilevel"/>
    <w:tmpl w:val="E44860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1735E"/>
    <w:multiLevelType w:val="hybridMultilevel"/>
    <w:tmpl w:val="6F4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362F1D"/>
    <w:multiLevelType w:val="hybridMultilevel"/>
    <w:tmpl w:val="513838F8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6E9"/>
    <w:multiLevelType w:val="hybridMultilevel"/>
    <w:tmpl w:val="41E0C0A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2346B85"/>
    <w:multiLevelType w:val="hybridMultilevel"/>
    <w:tmpl w:val="37E6F28E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B4DB7"/>
    <w:multiLevelType w:val="multilevel"/>
    <w:tmpl w:val="7AEE9C98"/>
    <w:lvl w:ilvl="0">
      <w:start w:val="1"/>
      <w:numFmt w:val="bullet"/>
      <w:lvlText w:val=""/>
      <w:lvlJc w:val="left"/>
      <w:pPr>
        <w:tabs>
          <w:tab w:val="num" w:pos="0"/>
        </w:tabs>
        <w:ind w:left="15" w:firstLine="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8" w15:restartNumberingAfterBreak="0">
    <w:nsid w:val="2D7D44AC"/>
    <w:multiLevelType w:val="hybridMultilevel"/>
    <w:tmpl w:val="81CE65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084E90"/>
    <w:multiLevelType w:val="multilevel"/>
    <w:tmpl w:val="7EDC275E"/>
    <w:lvl w:ilvl="0">
      <w:start w:val="1"/>
      <w:numFmt w:val="bullet"/>
      <w:lvlText w:val=""/>
      <w:lvlJc w:val="left"/>
      <w:pPr>
        <w:tabs>
          <w:tab w:val="num" w:pos="0"/>
        </w:tabs>
        <w:ind w:left="15" w:firstLine="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0" w15:restartNumberingAfterBreak="0">
    <w:nsid w:val="31E679E9"/>
    <w:multiLevelType w:val="hybridMultilevel"/>
    <w:tmpl w:val="6E1CAE6A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54E6F"/>
    <w:multiLevelType w:val="hybridMultilevel"/>
    <w:tmpl w:val="93E2CD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CE4887"/>
    <w:multiLevelType w:val="hybridMultilevel"/>
    <w:tmpl w:val="3A24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629C8"/>
    <w:multiLevelType w:val="hybridMultilevel"/>
    <w:tmpl w:val="394A41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055C1B"/>
    <w:multiLevelType w:val="multilevel"/>
    <w:tmpl w:val="6772FF26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15" w:firstLine="0"/>
      </w:pPr>
      <w:rPr>
        <w:rFonts w:ascii="Wingdings 2" w:hAnsi="Wingdings 2" w:cs="OpenSymbol"/>
      </w:rPr>
    </w:lvl>
    <w:lvl w:ilvl="1">
      <w:start w:val="1"/>
      <w:numFmt w:val="bullet"/>
      <w:lvlText w:val=""/>
      <w:lvlJc w:val="left"/>
      <w:pPr>
        <w:tabs>
          <w:tab w:val="num" w:pos="1414"/>
        </w:tabs>
        <w:ind w:left="1414" w:hanging="283"/>
      </w:pPr>
      <w:rPr>
        <w:rFonts w:ascii="Wingdings" w:hAnsi="Wingdings" w:hint="default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5" w15:restartNumberingAfterBreak="0">
    <w:nsid w:val="474271AF"/>
    <w:multiLevelType w:val="hybridMultilevel"/>
    <w:tmpl w:val="1A7E9AD0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D067A2"/>
    <w:multiLevelType w:val="hybridMultilevel"/>
    <w:tmpl w:val="D9E25022"/>
    <w:lvl w:ilvl="0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851682"/>
    <w:multiLevelType w:val="hybridMultilevel"/>
    <w:tmpl w:val="7D34BD58"/>
    <w:lvl w:ilvl="0" w:tplc="040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5893FA0"/>
    <w:multiLevelType w:val="hybridMultilevel"/>
    <w:tmpl w:val="5E58F4C8"/>
    <w:lvl w:ilvl="0" w:tplc="08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E6787F"/>
    <w:multiLevelType w:val="hybridMultilevel"/>
    <w:tmpl w:val="C5D03BDA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511B"/>
    <w:multiLevelType w:val="hybridMultilevel"/>
    <w:tmpl w:val="744E38AE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3B948F2"/>
    <w:multiLevelType w:val="hybridMultilevel"/>
    <w:tmpl w:val="5CE2B78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BD4827"/>
    <w:multiLevelType w:val="hybridMultilevel"/>
    <w:tmpl w:val="8960C1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46AE"/>
    <w:multiLevelType w:val="hybridMultilevel"/>
    <w:tmpl w:val="8FB806F4"/>
    <w:lvl w:ilvl="0" w:tplc="08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6701ED"/>
    <w:multiLevelType w:val="hybridMultilevel"/>
    <w:tmpl w:val="013491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210723566">
    <w:abstractNumId w:val="7"/>
  </w:num>
  <w:num w:numId="2" w16cid:durableId="405226412">
    <w:abstractNumId w:val="9"/>
  </w:num>
  <w:num w:numId="3" w16cid:durableId="1135492176">
    <w:abstractNumId w:val="14"/>
  </w:num>
  <w:num w:numId="4" w16cid:durableId="731347621">
    <w:abstractNumId w:val="1"/>
  </w:num>
  <w:num w:numId="5" w16cid:durableId="50467524">
    <w:abstractNumId w:val="12"/>
  </w:num>
  <w:num w:numId="6" w16cid:durableId="1491873219">
    <w:abstractNumId w:val="0"/>
  </w:num>
  <w:num w:numId="7" w16cid:durableId="1325819459">
    <w:abstractNumId w:val="11"/>
  </w:num>
  <w:num w:numId="8" w16cid:durableId="2058431113">
    <w:abstractNumId w:val="2"/>
  </w:num>
  <w:num w:numId="9" w16cid:durableId="358362158">
    <w:abstractNumId w:val="15"/>
  </w:num>
  <w:num w:numId="10" w16cid:durableId="76707209">
    <w:abstractNumId w:val="16"/>
  </w:num>
  <w:num w:numId="11" w16cid:durableId="850492236">
    <w:abstractNumId w:val="18"/>
  </w:num>
  <w:num w:numId="12" w16cid:durableId="796801033">
    <w:abstractNumId w:val="23"/>
  </w:num>
  <w:num w:numId="13" w16cid:durableId="411321272">
    <w:abstractNumId w:val="5"/>
  </w:num>
  <w:num w:numId="14" w16cid:durableId="1118259282">
    <w:abstractNumId w:val="8"/>
  </w:num>
  <w:num w:numId="15" w16cid:durableId="1482304061">
    <w:abstractNumId w:val="13"/>
  </w:num>
  <w:num w:numId="16" w16cid:durableId="1380132783">
    <w:abstractNumId w:val="21"/>
  </w:num>
  <w:num w:numId="17" w16cid:durableId="1412502589">
    <w:abstractNumId w:val="3"/>
  </w:num>
  <w:num w:numId="18" w16cid:durableId="457072131">
    <w:abstractNumId w:val="24"/>
  </w:num>
  <w:num w:numId="19" w16cid:durableId="969894075">
    <w:abstractNumId w:val="20"/>
  </w:num>
  <w:num w:numId="20" w16cid:durableId="1830755531">
    <w:abstractNumId w:val="17"/>
  </w:num>
  <w:num w:numId="21" w16cid:durableId="909390343">
    <w:abstractNumId w:val="22"/>
  </w:num>
  <w:num w:numId="22" w16cid:durableId="323824325">
    <w:abstractNumId w:val="10"/>
  </w:num>
  <w:num w:numId="23" w16cid:durableId="1163546905">
    <w:abstractNumId w:val="6"/>
  </w:num>
  <w:num w:numId="24" w16cid:durableId="1487892450">
    <w:abstractNumId w:val="4"/>
  </w:num>
  <w:num w:numId="25" w16cid:durableId="7947201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D0"/>
    <w:rsid w:val="00011639"/>
    <w:rsid w:val="00014791"/>
    <w:rsid w:val="00014C22"/>
    <w:rsid w:val="00016FF1"/>
    <w:rsid w:val="000247B1"/>
    <w:rsid w:val="0002768D"/>
    <w:rsid w:val="0003239C"/>
    <w:rsid w:val="00040F82"/>
    <w:rsid w:val="00041405"/>
    <w:rsid w:val="00050E57"/>
    <w:rsid w:val="0006113E"/>
    <w:rsid w:val="00061E7E"/>
    <w:rsid w:val="00066612"/>
    <w:rsid w:val="00074058"/>
    <w:rsid w:val="00080287"/>
    <w:rsid w:val="00083DEA"/>
    <w:rsid w:val="000903B3"/>
    <w:rsid w:val="00090443"/>
    <w:rsid w:val="000905ED"/>
    <w:rsid w:val="00092351"/>
    <w:rsid w:val="0009477B"/>
    <w:rsid w:val="000976D0"/>
    <w:rsid w:val="00097C6E"/>
    <w:rsid w:val="000A0E61"/>
    <w:rsid w:val="000A7C01"/>
    <w:rsid w:val="000A7CF0"/>
    <w:rsid w:val="000B4B3C"/>
    <w:rsid w:val="000B59F1"/>
    <w:rsid w:val="000C41D7"/>
    <w:rsid w:val="000D002F"/>
    <w:rsid w:val="000D620F"/>
    <w:rsid w:val="000E7371"/>
    <w:rsid w:val="000F3C40"/>
    <w:rsid w:val="000F55EC"/>
    <w:rsid w:val="00101B71"/>
    <w:rsid w:val="00110309"/>
    <w:rsid w:val="00111C37"/>
    <w:rsid w:val="00117771"/>
    <w:rsid w:val="00127A2C"/>
    <w:rsid w:val="001377EB"/>
    <w:rsid w:val="00142D33"/>
    <w:rsid w:val="00145E29"/>
    <w:rsid w:val="00145F21"/>
    <w:rsid w:val="00150213"/>
    <w:rsid w:val="0015165E"/>
    <w:rsid w:val="0015512F"/>
    <w:rsid w:val="0016037F"/>
    <w:rsid w:val="00163AE3"/>
    <w:rsid w:val="00170E5D"/>
    <w:rsid w:val="00180A82"/>
    <w:rsid w:val="00184628"/>
    <w:rsid w:val="00185B1C"/>
    <w:rsid w:val="00191C4D"/>
    <w:rsid w:val="001A24AB"/>
    <w:rsid w:val="001A26E8"/>
    <w:rsid w:val="001A32F4"/>
    <w:rsid w:val="001A5D88"/>
    <w:rsid w:val="001B394B"/>
    <w:rsid w:val="001C4560"/>
    <w:rsid w:val="001D77CB"/>
    <w:rsid w:val="001E2F8B"/>
    <w:rsid w:val="001E3FD2"/>
    <w:rsid w:val="001F393C"/>
    <w:rsid w:val="001F53DD"/>
    <w:rsid w:val="002069AB"/>
    <w:rsid w:val="002105D1"/>
    <w:rsid w:val="00212C87"/>
    <w:rsid w:val="00213C56"/>
    <w:rsid w:val="00214C0F"/>
    <w:rsid w:val="002169FE"/>
    <w:rsid w:val="002265BD"/>
    <w:rsid w:val="00231390"/>
    <w:rsid w:val="00231891"/>
    <w:rsid w:val="00235C0D"/>
    <w:rsid w:val="0023629B"/>
    <w:rsid w:val="0024445A"/>
    <w:rsid w:val="0024754C"/>
    <w:rsid w:val="00247DC7"/>
    <w:rsid w:val="0025114F"/>
    <w:rsid w:val="002517D4"/>
    <w:rsid w:val="00251BA2"/>
    <w:rsid w:val="00251F70"/>
    <w:rsid w:val="00254B85"/>
    <w:rsid w:val="00254FFD"/>
    <w:rsid w:val="00262CF9"/>
    <w:rsid w:val="00276CA5"/>
    <w:rsid w:val="00285C62"/>
    <w:rsid w:val="00286CFB"/>
    <w:rsid w:val="00293020"/>
    <w:rsid w:val="002940D7"/>
    <w:rsid w:val="002941B6"/>
    <w:rsid w:val="00296C8C"/>
    <w:rsid w:val="002A13F9"/>
    <w:rsid w:val="002A3016"/>
    <w:rsid w:val="002A45B6"/>
    <w:rsid w:val="002A6193"/>
    <w:rsid w:val="002B35C4"/>
    <w:rsid w:val="002C1921"/>
    <w:rsid w:val="002C33E6"/>
    <w:rsid w:val="002C35F5"/>
    <w:rsid w:val="002D592A"/>
    <w:rsid w:val="002D63F8"/>
    <w:rsid w:val="002E2959"/>
    <w:rsid w:val="002E5BC9"/>
    <w:rsid w:val="002E6590"/>
    <w:rsid w:val="002E7009"/>
    <w:rsid w:val="002F379D"/>
    <w:rsid w:val="00301C8B"/>
    <w:rsid w:val="00303663"/>
    <w:rsid w:val="003037B0"/>
    <w:rsid w:val="0030402D"/>
    <w:rsid w:val="003041E0"/>
    <w:rsid w:val="00305364"/>
    <w:rsid w:val="00307DBF"/>
    <w:rsid w:val="00316099"/>
    <w:rsid w:val="003261B3"/>
    <w:rsid w:val="003356DA"/>
    <w:rsid w:val="00345BDA"/>
    <w:rsid w:val="00351224"/>
    <w:rsid w:val="003620B4"/>
    <w:rsid w:val="00362821"/>
    <w:rsid w:val="00363D16"/>
    <w:rsid w:val="00364F5A"/>
    <w:rsid w:val="003651FE"/>
    <w:rsid w:val="00371740"/>
    <w:rsid w:val="003720BB"/>
    <w:rsid w:val="003750B0"/>
    <w:rsid w:val="00385EDF"/>
    <w:rsid w:val="00390352"/>
    <w:rsid w:val="003954A8"/>
    <w:rsid w:val="003A28FB"/>
    <w:rsid w:val="003A643A"/>
    <w:rsid w:val="003B5F1D"/>
    <w:rsid w:val="003B7B5B"/>
    <w:rsid w:val="003C2B56"/>
    <w:rsid w:val="003C2F75"/>
    <w:rsid w:val="003C6C32"/>
    <w:rsid w:val="003D0D9B"/>
    <w:rsid w:val="003E41C7"/>
    <w:rsid w:val="003E6598"/>
    <w:rsid w:val="003F13B4"/>
    <w:rsid w:val="003F493C"/>
    <w:rsid w:val="00400E28"/>
    <w:rsid w:val="004048CF"/>
    <w:rsid w:val="0040560E"/>
    <w:rsid w:val="0040695B"/>
    <w:rsid w:val="00407C20"/>
    <w:rsid w:val="00407FC7"/>
    <w:rsid w:val="0042338E"/>
    <w:rsid w:val="0042400F"/>
    <w:rsid w:val="004256CB"/>
    <w:rsid w:val="004302A7"/>
    <w:rsid w:val="00434DB4"/>
    <w:rsid w:val="00442B50"/>
    <w:rsid w:val="00444D98"/>
    <w:rsid w:val="00447870"/>
    <w:rsid w:val="00452CDF"/>
    <w:rsid w:val="00454C95"/>
    <w:rsid w:val="004731C2"/>
    <w:rsid w:val="00473835"/>
    <w:rsid w:val="00475054"/>
    <w:rsid w:val="00475C3C"/>
    <w:rsid w:val="004771A5"/>
    <w:rsid w:val="00483B24"/>
    <w:rsid w:val="0048471F"/>
    <w:rsid w:val="00486304"/>
    <w:rsid w:val="004912F3"/>
    <w:rsid w:val="004A3B36"/>
    <w:rsid w:val="004B56ED"/>
    <w:rsid w:val="004B5A59"/>
    <w:rsid w:val="004C49AA"/>
    <w:rsid w:val="004C7A8B"/>
    <w:rsid w:val="004E37FF"/>
    <w:rsid w:val="004E4D18"/>
    <w:rsid w:val="004E5880"/>
    <w:rsid w:val="004E6F60"/>
    <w:rsid w:val="004E7E93"/>
    <w:rsid w:val="004F4062"/>
    <w:rsid w:val="0050016D"/>
    <w:rsid w:val="00503992"/>
    <w:rsid w:val="00504ED5"/>
    <w:rsid w:val="00513181"/>
    <w:rsid w:val="005131CF"/>
    <w:rsid w:val="005145CA"/>
    <w:rsid w:val="005231A4"/>
    <w:rsid w:val="00534F4D"/>
    <w:rsid w:val="00540FD8"/>
    <w:rsid w:val="00544A48"/>
    <w:rsid w:val="00553F3E"/>
    <w:rsid w:val="005552B8"/>
    <w:rsid w:val="005565F0"/>
    <w:rsid w:val="00560A70"/>
    <w:rsid w:val="00563CE6"/>
    <w:rsid w:val="0056674C"/>
    <w:rsid w:val="00580A01"/>
    <w:rsid w:val="00581D79"/>
    <w:rsid w:val="005914B8"/>
    <w:rsid w:val="00592D81"/>
    <w:rsid w:val="00592EEB"/>
    <w:rsid w:val="00593F53"/>
    <w:rsid w:val="0059687C"/>
    <w:rsid w:val="005A0C95"/>
    <w:rsid w:val="005A6936"/>
    <w:rsid w:val="005B51FE"/>
    <w:rsid w:val="005B605B"/>
    <w:rsid w:val="005C1781"/>
    <w:rsid w:val="005C7290"/>
    <w:rsid w:val="005D1740"/>
    <w:rsid w:val="005D1DB6"/>
    <w:rsid w:val="005D2848"/>
    <w:rsid w:val="005D2B8B"/>
    <w:rsid w:val="005D330F"/>
    <w:rsid w:val="005D7DB3"/>
    <w:rsid w:val="005F2DA3"/>
    <w:rsid w:val="005F5509"/>
    <w:rsid w:val="00604D4C"/>
    <w:rsid w:val="00605A92"/>
    <w:rsid w:val="0060670E"/>
    <w:rsid w:val="00612F94"/>
    <w:rsid w:val="006175C3"/>
    <w:rsid w:val="006259D0"/>
    <w:rsid w:val="006309E9"/>
    <w:rsid w:val="0063730F"/>
    <w:rsid w:val="0064798B"/>
    <w:rsid w:val="00656009"/>
    <w:rsid w:val="00664F55"/>
    <w:rsid w:val="00665190"/>
    <w:rsid w:val="006657FB"/>
    <w:rsid w:val="00666074"/>
    <w:rsid w:val="00680DE5"/>
    <w:rsid w:val="006904BC"/>
    <w:rsid w:val="006A0B37"/>
    <w:rsid w:val="006A28E7"/>
    <w:rsid w:val="006B3F09"/>
    <w:rsid w:val="006B45D1"/>
    <w:rsid w:val="006B61B0"/>
    <w:rsid w:val="006C298B"/>
    <w:rsid w:val="006C57D6"/>
    <w:rsid w:val="006C5FF8"/>
    <w:rsid w:val="006C7F27"/>
    <w:rsid w:val="006D2DA4"/>
    <w:rsid w:val="006D4B5B"/>
    <w:rsid w:val="006E3447"/>
    <w:rsid w:val="006F3BD6"/>
    <w:rsid w:val="006F7B44"/>
    <w:rsid w:val="00705A94"/>
    <w:rsid w:val="00706919"/>
    <w:rsid w:val="00711007"/>
    <w:rsid w:val="0071459B"/>
    <w:rsid w:val="00721F93"/>
    <w:rsid w:val="00722DF8"/>
    <w:rsid w:val="007256D8"/>
    <w:rsid w:val="007315F5"/>
    <w:rsid w:val="00736BA1"/>
    <w:rsid w:val="00741795"/>
    <w:rsid w:val="00741F2C"/>
    <w:rsid w:val="007446AE"/>
    <w:rsid w:val="0075633C"/>
    <w:rsid w:val="007806F9"/>
    <w:rsid w:val="00783F02"/>
    <w:rsid w:val="007864A5"/>
    <w:rsid w:val="00786D17"/>
    <w:rsid w:val="0079363E"/>
    <w:rsid w:val="00796731"/>
    <w:rsid w:val="007A4F57"/>
    <w:rsid w:val="007B2C66"/>
    <w:rsid w:val="007C0FB9"/>
    <w:rsid w:val="007C4C77"/>
    <w:rsid w:val="007D2994"/>
    <w:rsid w:val="007D53C0"/>
    <w:rsid w:val="007D5B73"/>
    <w:rsid w:val="007E1213"/>
    <w:rsid w:val="007F21D6"/>
    <w:rsid w:val="007F49FA"/>
    <w:rsid w:val="00804E86"/>
    <w:rsid w:val="00805C56"/>
    <w:rsid w:val="00807ACE"/>
    <w:rsid w:val="0081695B"/>
    <w:rsid w:val="00826BDD"/>
    <w:rsid w:val="0083064C"/>
    <w:rsid w:val="008316C8"/>
    <w:rsid w:val="00832A54"/>
    <w:rsid w:val="008332BA"/>
    <w:rsid w:val="008352AA"/>
    <w:rsid w:val="00850237"/>
    <w:rsid w:val="008515E1"/>
    <w:rsid w:val="0085241B"/>
    <w:rsid w:val="0085710C"/>
    <w:rsid w:val="00861DF2"/>
    <w:rsid w:val="008653C9"/>
    <w:rsid w:val="00865C80"/>
    <w:rsid w:val="00873B1B"/>
    <w:rsid w:val="00873FF8"/>
    <w:rsid w:val="00880A49"/>
    <w:rsid w:val="00881936"/>
    <w:rsid w:val="008925B8"/>
    <w:rsid w:val="00892E16"/>
    <w:rsid w:val="00895404"/>
    <w:rsid w:val="00897576"/>
    <w:rsid w:val="008B0676"/>
    <w:rsid w:val="008B0D47"/>
    <w:rsid w:val="008B105C"/>
    <w:rsid w:val="008B52E1"/>
    <w:rsid w:val="008D0C9C"/>
    <w:rsid w:val="008D1BC8"/>
    <w:rsid w:val="008D2FC4"/>
    <w:rsid w:val="008E1193"/>
    <w:rsid w:val="008E22E0"/>
    <w:rsid w:val="008E2C00"/>
    <w:rsid w:val="008E457B"/>
    <w:rsid w:val="008E6043"/>
    <w:rsid w:val="008F10C9"/>
    <w:rsid w:val="008F35A3"/>
    <w:rsid w:val="008F384A"/>
    <w:rsid w:val="008F7FEC"/>
    <w:rsid w:val="00906BFD"/>
    <w:rsid w:val="00911303"/>
    <w:rsid w:val="00921665"/>
    <w:rsid w:val="0093298A"/>
    <w:rsid w:val="009403EE"/>
    <w:rsid w:val="009414AD"/>
    <w:rsid w:val="00942358"/>
    <w:rsid w:val="0094239C"/>
    <w:rsid w:val="00952253"/>
    <w:rsid w:val="009538F9"/>
    <w:rsid w:val="009542FA"/>
    <w:rsid w:val="0095777E"/>
    <w:rsid w:val="009606FB"/>
    <w:rsid w:val="00962794"/>
    <w:rsid w:val="00966848"/>
    <w:rsid w:val="00966C20"/>
    <w:rsid w:val="00987796"/>
    <w:rsid w:val="00991FBA"/>
    <w:rsid w:val="00992D61"/>
    <w:rsid w:val="00995446"/>
    <w:rsid w:val="00996747"/>
    <w:rsid w:val="009A3426"/>
    <w:rsid w:val="009A54C6"/>
    <w:rsid w:val="009A76D4"/>
    <w:rsid w:val="009B6F26"/>
    <w:rsid w:val="009C0828"/>
    <w:rsid w:val="009C2FD3"/>
    <w:rsid w:val="009C35E4"/>
    <w:rsid w:val="009C4B86"/>
    <w:rsid w:val="009D0FAD"/>
    <w:rsid w:val="009D2560"/>
    <w:rsid w:val="009D3BD4"/>
    <w:rsid w:val="009D49CD"/>
    <w:rsid w:val="009E0F6F"/>
    <w:rsid w:val="009E12DB"/>
    <w:rsid w:val="009E2D5D"/>
    <w:rsid w:val="00A02B75"/>
    <w:rsid w:val="00A12C9E"/>
    <w:rsid w:val="00A30B8B"/>
    <w:rsid w:val="00A319CA"/>
    <w:rsid w:val="00A31F2B"/>
    <w:rsid w:val="00A32DD0"/>
    <w:rsid w:val="00A354F9"/>
    <w:rsid w:val="00A40617"/>
    <w:rsid w:val="00A40EE9"/>
    <w:rsid w:val="00A41FA4"/>
    <w:rsid w:val="00A45D61"/>
    <w:rsid w:val="00A47F2D"/>
    <w:rsid w:val="00A50E65"/>
    <w:rsid w:val="00A51BDA"/>
    <w:rsid w:val="00A55B38"/>
    <w:rsid w:val="00A721D3"/>
    <w:rsid w:val="00A72E7A"/>
    <w:rsid w:val="00A7333D"/>
    <w:rsid w:val="00A801EC"/>
    <w:rsid w:val="00A80D9D"/>
    <w:rsid w:val="00A85748"/>
    <w:rsid w:val="00A90661"/>
    <w:rsid w:val="00AA0083"/>
    <w:rsid w:val="00AA123B"/>
    <w:rsid w:val="00AB0D12"/>
    <w:rsid w:val="00AB3BB1"/>
    <w:rsid w:val="00AB55F8"/>
    <w:rsid w:val="00AC1054"/>
    <w:rsid w:val="00AC5F05"/>
    <w:rsid w:val="00AD032A"/>
    <w:rsid w:val="00AD4EBC"/>
    <w:rsid w:val="00AD52C8"/>
    <w:rsid w:val="00AD6CA8"/>
    <w:rsid w:val="00AE0B55"/>
    <w:rsid w:val="00AE5818"/>
    <w:rsid w:val="00AF1384"/>
    <w:rsid w:val="00AF5952"/>
    <w:rsid w:val="00B01CFA"/>
    <w:rsid w:val="00B0292B"/>
    <w:rsid w:val="00B05832"/>
    <w:rsid w:val="00B13E65"/>
    <w:rsid w:val="00B214A1"/>
    <w:rsid w:val="00B25A0F"/>
    <w:rsid w:val="00B27ACD"/>
    <w:rsid w:val="00B3254C"/>
    <w:rsid w:val="00B329B8"/>
    <w:rsid w:val="00B344FE"/>
    <w:rsid w:val="00B34982"/>
    <w:rsid w:val="00B455E3"/>
    <w:rsid w:val="00B50460"/>
    <w:rsid w:val="00B5577F"/>
    <w:rsid w:val="00B56633"/>
    <w:rsid w:val="00B66EDB"/>
    <w:rsid w:val="00B761BB"/>
    <w:rsid w:val="00B86456"/>
    <w:rsid w:val="00B8715D"/>
    <w:rsid w:val="00B872ED"/>
    <w:rsid w:val="00B9078B"/>
    <w:rsid w:val="00B957D4"/>
    <w:rsid w:val="00BA01F0"/>
    <w:rsid w:val="00BA47F6"/>
    <w:rsid w:val="00BA7256"/>
    <w:rsid w:val="00BA78C2"/>
    <w:rsid w:val="00BB3D46"/>
    <w:rsid w:val="00BC5DBF"/>
    <w:rsid w:val="00BD4A32"/>
    <w:rsid w:val="00BE0FCF"/>
    <w:rsid w:val="00BF39B7"/>
    <w:rsid w:val="00BF7D89"/>
    <w:rsid w:val="00C04666"/>
    <w:rsid w:val="00C05347"/>
    <w:rsid w:val="00C1031A"/>
    <w:rsid w:val="00C106EA"/>
    <w:rsid w:val="00C15137"/>
    <w:rsid w:val="00C17958"/>
    <w:rsid w:val="00C20039"/>
    <w:rsid w:val="00C23B7C"/>
    <w:rsid w:val="00C463B0"/>
    <w:rsid w:val="00C469C2"/>
    <w:rsid w:val="00C52858"/>
    <w:rsid w:val="00C74378"/>
    <w:rsid w:val="00C74A72"/>
    <w:rsid w:val="00C771DF"/>
    <w:rsid w:val="00C81C9E"/>
    <w:rsid w:val="00C823F2"/>
    <w:rsid w:val="00C93330"/>
    <w:rsid w:val="00C9632F"/>
    <w:rsid w:val="00CA18F4"/>
    <w:rsid w:val="00CB13C2"/>
    <w:rsid w:val="00CB1ACB"/>
    <w:rsid w:val="00CB1E35"/>
    <w:rsid w:val="00CB4490"/>
    <w:rsid w:val="00CB5483"/>
    <w:rsid w:val="00CB58FD"/>
    <w:rsid w:val="00CC09EA"/>
    <w:rsid w:val="00CC26CC"/>
    <w:rsid w:val="00CD2D12"/>
    <w:rsid w:val="00CD6FC5"/>
    <w:rsid w:val="00CD7E98"/>
    <w:rsid w:val="00CE1D11"/>
    <w:rsid w:val="00CE5771"/>
    <w:rsid w:val="00D0489A"/>
    <w:rsid w:val="00D060AA"/>
    <w:rsid w:val="00D06E94"/>
    <w:rsid w:val="00D14197"/>
    <w:rsid w:val="00D261A2"/>
    <w:rsid w:val="00D329C8"/>
    <w:rsid w:val="00D42170"/>
    <w:rsid w:val="00D453CA"/>
    <w:rsid w:val="00D4709C"/>
    <w:rsid w:val="00D50BE7"/>
    <w:rsid w:val="00D52735"/>
    <w:rsid w:val="00D52A96"/>
    <w:rsid w:val="00D5656C"/>
    <w:rsid w:val="00D61CC4"/>
    <w:rsid w:val="00D623A3"/>
    <w:rsid w:val="00D64140"/>
    <w:rsid w:val="00D6456F"/>
    <w:rsid w:val="00D72FCA"/>
    <w:rsid w:val="00D732F3"/>
    <w:rsid w:val="00D740F7"/>
    <w:rsid w:val="00D81036"/>
    <w:rsid w:val="00D82103"/>
    <w:rsid w:val="00D82F75"/>
    <w:rsid w:val="00D83974"/>
    <w:rsid w:val="00D8411C"/>
    <w:rsid w:val="00D9555D"/>
    <w:rsid w:val="00D96964"/>
    <w:rsid w:val="00D96B10"/>
    <w:rsid w:val="00DA18DC"/>
    <w:rsid w:val="00DA2E9E"/>
    <w:rsid w:val="00DA37F5"/>
    <w:rsid w:val="00DA6CC6"/>
    <w:rsid w:val="00DC0546"/>
    <w:rsid w:val="00DC62D4"/>
    <w:rsid w:val="00DD1963"/>
    <w:rsid w:val="00DD219D"/>
    <w:rsid w:val="00DD3793"/>
    <w:rsid w:val="00DD3ADC"/>
    <w:rsid w:val="00DD45A6"/>
    <w:rsid w:val="00DD78C9"/>
    <w:rsid w:val="00DE06A0"/>
    <w:rsid w:val="00DE6863"/>
    <w:rsid w:val="00DF2D4B"/>
    <w:rsid w:val="00E033A2"/>
    <w:rsid w:val="00E054E3"/>
    <w:rsid w:val="00E133A3"/>
    <w:rsid w:val="00E21525"/>
    <w:rsid w:val="00E21EAB"/>
    <w:rsid w:val="00E3390A"/>
    <w:rsid w:val="00E42647"/>
    <w:rsid w:val="00E42768"/>
    <w:rsid w:val="00E42E68"/>
    <w:rsid w:val="00E44DDA"/>
    <w:rsid w:val="00E54AB3"/>
    <w:rsid w:val="00E54E58"/>
    <w:rsid w:val="00E56057"/>
    <w:rsid w:val="00E60550"/>
    <w:rsid w:val="00E67DCF"/>
    <w:rsid w:val="00E67E5D"/>
    <w:rsid w:val="00E7530D"/>
    <w:rsid w:val="00E754AA"/>
    <w:rsid w:val="00E822EB"/>
    <w:rsid w:val="00E842DC"/>
    <w:rsid w:val="00E873FD"/>
    <w:rsid w:val="00E96879"/>
    <w:rsid w:val="00EA0660"/>
    <w:rsid w:val="00EA1871"/>
    <w:rsid w:val="00EA57F4"/>
    <w:rsid w:val="00EA6C5C"/>
    <w:rsid w:val="00EA7E38"/>
    <w:rsid w:val="00EB0260"/>
    <w:rsid w:val="00EB0E1B"/>
    <w:rsid w:val="00EB2403"/>
    <w:rsid w:val="00EB68F4"/>
    <w:rsid w:val="00EB7F82"/>
    <w:rsid w:val="00EC17B0"/>
    <w:rsid w:val="00EC1E9C"/>
    <w:rsid w:val="00EC3F8A"/>
    <w:rsid w:val="00EC4358"/>
    <w:rsid w:val="00EC78C6"/>
    <w:rsid w:val="00ED1C6A"/>
    <w:rsid w:val="00ED4B33"/>
    <w:rsid w:val="00ED646E"/>
    <w:rsid w:val="00EE1124"/>
    <w:rsid w:val="00EE4B4D"/>
    <w:rsid w:val="00F02E76"/>
    <w:rsid w:val="00F115BA"/>
    <w:rsid w:val="00F122E3"/>
    <w:rsid w:val="00F12823"/>
    <w:rsid w:val="00F14592"/>
    <w:rsid w:val="00F20AF7"/>
    <w:rsid w:val="00F2217C"/>
    <w:rsid w:val="00F3666D"/>
    <w:rsid w:val="00F3684E"/>
    <w:rsid w:val="00F36901"/>
    <w:rsid w:val="00F37F7C"/>
    <w:rsid w:val="00F40EF3"/>
    <w:rsid w:val="00F415DD"/>
    <w:rsid w:val="00F5070E"/>
    <w:rsid w:val="00F56A22"/>
    <w:rsid w:val="00F60767"/>
    <w:rsid w:val="00F61E85"/>
    <w:rsid w:val="00F61F57"/>
    <w:rsid w:val="00F65256"/>
    <w:rsid w:val="00F67C18"/>
    <w:rsid w:val="00F70257"/>
    <w:rsid w:val="00F70A16"/>
    <w:rsid w:val="00F7130F"/>
    <w:rsid w:val="00F76142"/>
    <w:rsid w:val="00F8004E"/>
    <w:rsid w:val="00F80F10"/>
    <w:rsid w:val="00F81AC1"/>
    <w:rsid w:val="00F86B7C"/>
    <w:rsid w:val="00F87B06"/>
    <w:rsid w:val="00F94573"/>
    <w:rsid w:val="00FA033E"/>
    <w:rsid w:val="00FB62A2"/>
    <w:rsid w:val="00FB656A"/>
    <w:rsid w:val="00FB662F"/>
    <w:rsid w:val="00FB68F3"/>
    <w:rsid w:val="00FD2274"/>
    <w:rsid w:val="00FE770A"/>
    <w:rsid w:val="00FF2CA0"/>
    <w:rsid w:val="00FF6623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4606619"/>
  <w15:docId w15:val="{F78F7D7B-FEF8-4137-9105-648FACD5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D2994"/>
    <w:pPr>
      <w:widowControl w:val="0"/>
      <w:suppressAutoHyphens/>
      <w:spacing w:after="120"/>
    </w:pPr>
    <w:rPr>
      <w:rFonts w:ascii="Calibri" w:eastAsia="MS PGothic" w:hAnsi="Calibri" w:cs="Calibri"/>
      <w:color w:val="000000"/>
      <w:sz w:val="20"/>
      <w:szCs w:val="20"/>
      <w:lang w:val="bg-BG" w:eastAsia="zh-CN"/>
    </w:rPr>
  </w:style>
  <w:style w:type="character" w:customStyle="1" w:styleId="BodyTextChar">
    <w:name w:val="Body Text Char"/>
    <w:link w:val="BodyText"/>
    <w:rsid w:val="007D2994"/>
    <w:rPr>
      <w:rFonts w:ascii="Calibri" w:eastAsia="MS PGothic" w:hAnsi="Calibri" w:cs="Calibri"/>
      <w:color w:val="000000"/>
      <w:sz w:val="20"/>
      <w:szCs w:val="20"/>
      <w:lang w:eastAsia="zh-CN"/>
    </w:rPr>
  </w:style>
  <w:style w:type="character" w:styleId="Strong">
    <w:name w:val="Strong"/>
    <w:uiPriority w:val="22"/>
    <w:qFormat/>
    <w:rsid w:val="007D2994"/>
    <w:rPr>
      <w:b/>
      <w:bCs/>
    </w:rPr>
  </w:style>
  <w:style w:type="paragraph" w:styleId="NormalWeb">
    <w:name w:val="Normal (Web)"/>
    <w:basedOn w:val="Normal"/>
    <w:uiPriority w:val="99"/>
    <w:unhideWhenUsed/>
    <w:rsid w:val="00A7333D"/>
    <w:pPr>
      <w:spacing w:before="100" w:beforeAutospacing="1" w:after="100" w:afterAutospacing="1"/>
    </w:pPr>
    <w:rPr>
      <w:rFonts w:ascii="Times" w:eastAsia="MS PGothic" w:hAnsi="Times"/>
      <w:sz w:val="20"/>
      <w:szCs w:val="20"/>
    </w:rPr>
  </w:style>
  <w:style w:type="character" w:customStyle="1" w:styleId="google-src-text">
    <w:name w:val="google-src-text"/>
    <w:rsid w:val="00A7333D"/>
  </w:style>
  <w:style w:type="character" w:customStyle="1" w:styleId="st">
    <w:name w:val="st"/>
    <w:rsid w:val="00A7333D"/>
  </w:style>
  <w:style w:type="character" w:styleId="Hyperlink">
    <w:name w:val="Hyperlink"/>
    <w:uiPriority w:val="99"/>
    <w:unhideWhenUsed/>
    <w:rsid w:val="006C7F27"/>
    <w:rPr>
      <w:color w:val="008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607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768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HeaderChar">
    <w:name w:val="Header Char"/>
    <w:link w:val="Header"/>
    <w:uiPriority w:val="99"/>
    <w:rsid w:val="0002768D"/>
    <w:rPr>
      <w:sz w:val="22"/>
      <w:szCs w:val="22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rsid w:val="0002768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bg-BG"/>
    </w:rPr>
  </w:style>
  <w:style w:type="character" w:customStyle="1" w:styleId="FooterChar">
    <w:name w:val="Footer Char"/>
    <w:link w:val="Footer"/>
    <w:uiPriority w:val="99"/>
    <w:rsid w:val="0002768D"/>
    <w:rPr>
      <w:sz w:val="22"/>
      <w:szCs w:val="22"/>
      <w:lang w:val="bg-BG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687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87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92E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69C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9606FB"/>
    <w:rPr>
      <w:rFonts w:cs="Arial"/>
      <w:sz w:val="22"/>
      <w:szCs w:val="22"/>
      <w:lang w:val="bg-BG"/>
    </w:rPr>
  </w:style>
  <w:style w:type="character" w:customStyle="1" w:styleId="NoSpacingChar">
    <w:name w:val="No Spacing Char"/>
    <w:link w:val="NoSpacing"/>
    <w:uiPriority w:val="1"/>
    <w:locked/>
    <w:rsid w:val="009606FB"/>
    <w:rPr>
      <w:rFonts w:cs="Arial"/>
      <w:sz w:val="22"/>
      <w:szCs w:val="22"/>
      <w:lang w:val="bg-BG"/>
    </w:rPr>
  </w:style>
  <w:style w:type="paragraph" w:styleId="ListParagraph">
    <w:name w:val="List Paragraph"/>
    <w:basedOn w:val="Normal"/>
    <w:uiPriority w:val="34"/>
    <w:qFormat/>
    <w:rsid w:val="003356D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bg-BG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40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4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98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ongparagon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naturephuket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uket.burasari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echarmresortphuke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stwesternpatongbeach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44F8-1C04-423A-9EF5-34F0965C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2294</Words>
  <Characters>13082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15346</CharactersWithSpaces>
  <SharedDoc>false</SharedDoc>
  <HyperlinkBase/>
  <HLinks>
    <vt:vector size="30" baseType="variant">
      <vt:variant>
        <vt:i4>4128889</vt:i4>
      </vt:variant>
      <vt:variant>
        <vt:i4>12</vt:i4>
      </vt:variant>
      <vt:variant>
        <vt:i4>0</vt:i4>
      </vt:variant>
      <vt:variant>
        <vt:i4>5</vt:i4>
      </vt:variant>
      <vt:variant>
        <vt:lpwstr>http://www.grandhotelnepal.com/</vt:lpwstr>
      </vt:variant>
      <vt:variant>
        <vt:lpwstr/>
      </vt:variant>
      <vt:variant>
        <vt:i4>917525</vt:i4>
      </vt:variant>
      <vt:variant>
        <vt:i4>9</vt:i4>
      </vt:variant>
      <vt:variant>
        <vt:i4>0</vt:i4>
      </vt:variant>
      <vt:variant>
        <vt:i4>5</vt:i4>
      </vt:variant>
      <vt:variant>
        <vt:lpwstr>http://paradisehotels.in/</vt:lpwstr>
      </vt:variant>
      <vt:variant>
        <vt:lpwstr/>
      </vt:variant>
      <vt:variant>
        <vt:i4>1835090</vt:i4>
      </vt:variant>
      <vt:variant>
        <vt:i4>6</vt:i4>
      </vt:variant>
      <vt:variant>
        <vt:i4>0</vt:i4>
      </vt:variant>
      <vt:variant>
        <vt:i4>5</vt:i4>
      </vt:variant>
      <vt:variant>
        <vt:lpwstr>http://www.hotelsevenhillstower.in/about.php</vt:lpwstr>
      </vt:variant>
      <vt:variant>
        <vt:lpwstr/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http://www.avalonhospitality.com/avaloncourtyard/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http://www.avalonhospitality.com/avaloncourtyard/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Lydia Rasheva</cp:lastModifiedBy>
  <cp:revision>2</cp:revision>
  <cp:lastPrinted>2022-06-01T10:46:00Z</cp:lastPrinted>
  <dcterms:created xsi:type="dcterms:W3CDTF">2025-04-24T13:45:00Z</dcterms:created>
  <dcterms:modified xsi:type="dcterms:W3CDTF">2025-04-24T13:45:00Z</dcterms:modified>
</cp:coreProperties>
</file>